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  <w:t>附件5</w:t>
      </w:r>
    </w:p>
    <w:p>
      <w:pPr>
        <w:spacing w:line="480" w:lineRule="exact"/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2021年</w:t>
      </w:r>
      <w:r>
        <w:rPr>
          <w:rFonts w:hint="eastAsia" w:eastAsia="方正小标宋简体"/>
          <w:color w:val="000000"/>
          <w:sz w:val="44"/>
          <w:szCs w:val="44"/>
        </w:rPr>
        <w:t>鹿寨县第五届创新创业大赛</w:t>
      </w:r>
    </w:p>
    <w:p>
      <w:pPr>
        <w:spacing w:line="50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44"/>
          <w:szCs w:val="44"/>
        </w:rPr>
        <w:t>参赛</w:t>
      </w:r>
      <w:r>
        <w:rPr>
          <w:rFonts w:eastAsia="方正小标宋简体"/>
          <w:bCs/>
          <w:color w:val="000000"/>
          <w:sz w:val="44"/>
          <w:szCs w:val="44"/>
        </w:rPr>
        <w:t>企划书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创业项目名称：</w:t>
      </w:r>
      <w:r>
        <w:rPr>
          <w:rFonts w:eastAsia="黑体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rPr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 xml:space="preserve">参赛者姓名： </w:t>
      </w:r>
      <w:r>
        <w:rPr>
          <w:rFonts w:eastAsia="黑体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hint="eastAsia" w:eastAsia="黑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黑体"/>
          <w:color w:val="000000"/>
          <w:sz w:val="32"/>
          <w:szCs w:val="32"/>
          <w:u w:val="single"/>
        </w:rPr>
        <w:t xml:space="preserve">        </w:t>
      </w:r>
    </w:p>
    <w:p>
      <w:pPr>
        <w:jc w:val="left"/>
        <w:rPr>
          <w:color w:val="000000"/>
          <w:sz w:val="32"/>
          <w:szCs w:val="32"/>
        </w:rPr>
      </w:pPr>
    </w:p>
    <w:p>
      <w:pPr>
        <w:jc w:val="left"/>
        <w:rPr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联 系 人 ：</w:t>
      </w:r>
      <w:r>
        <w:rPr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color w:val="000000"/>
          <w:sz w:val="32"/>
          <w:szCs w:val="32"/>
          <w:u w:val="single"/>
        </w:rPr>
        <w:t xml:space="preserve">     </w:t>
      </w:r>
      <w:r>
        <w:rPr>
          <w:color w:val="000000"/>
          <w:sz w:val="32"/>
          <w:szCs w:val="32"/>
        </w:rPr>
        <w:t xml:space="preserve">       </w:t>
      </w:r>
      <w:r>
        <w:rPr>
          <w:rFonts w:eastAsia="黑体"/>
          <w:color w:val="000000"/>
          <w:sz w:val="32"/>
          <w:szCs w:val="32"/>
        </w:rPr>
        <w:t xml:space="preserve">  联系电话：</w:t>
      </w:r>
      <w:r>
        <w:rPr>
          <w:color w:val="000000"/>
          <w:sz w:val="32"/>
          <w:szCs w:val="32"/>
          <w:u w:val="single"/>
        </w:rPr>
        <w:t xml:space="preserve">  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color w:val="000000"/>
          <w:sz w:val="32"/>
          <w:szCs w:val="32"/>
          <w:u w:val="single"/>
        </w:rPr>
        <w:t xml:space="preserve">       </w:t>
      </w:r>
    </w:p>
    <w:p>
      <w:pPr>
        <w:rPr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电子邮箱：</w:t>
      </w:r>
      <w:r>
        <w:rPr>
          <w:rFonts w:eastAsia="黑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eastAsia="黑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黑体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eastAsia="黑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color w:val="000000"/>
          <w:sz w:val="32"/>
          <w:szCs w:val="32"/>
          <w:u w:val="single"/>
        </w:rPr>
        <w:t xml:space="preserve">         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申报日期：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</w:t>
      </w:r>
      <w:r>
        <w:rPr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 xml:space="preserve">         </w:t>
      </w:r>
      <w:r>
        <w:rPr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 xml:space="preserve">         </w:t>
      </w:r>
      <w:r>
        <w:rPr>
          <w:color w:val="000000"/>
          <w:sz w:val="32"/>
          <w:szCs w:val="32"/>
        </w:rPr>
        <w:t>日</w:t>
      </w:r>
    </w:p>
    <w:p>
      <w:pPr>
        <w:rPr>
          <w:color w:val="000000"/>
          <w:sz w:val="32"/>
          <w:szCs w:val="32"/>
        </w:rPr>
      </w:pPr>
    </w:p>
    <w:p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</w:rPr>
        <w:br w:type="page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、计划摘要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计划摘要一般包括以下内容：公司介绍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主要产品和业务范围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市场概貌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营销策略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销售计划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生产管理计划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管理者及其组织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财务计划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资金需求状况等。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、公司介绍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介绍公司的主营产业、产品和服务、公司的竞争优势以及（拟）成立时间、地点等。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______________________________________________________________________________________________________________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、战略规划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介绍公司的宗旨和目标、公司的发展规划和策略。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______________________________________________________________________________________________________________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、创业组织结构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组织结构应包含：企业组织架构、各部门负责人简介。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______________________________________________________________________________________________________________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、产品(服务)介绍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产品（服务）介绍应包括以下内容：产品（服务）的概念、性能及特性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产品（服务）的市场竞争力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产品（服务）的市场前景预测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产品（服务）生产</w:t>
      </w:r>
      <w:r>
        <w:rPr>
          <w:rFonts w:hint="eastAsia" w:eastAsia="仿宋_GB2312"/>
          <w:color w:val="000000"/>
          <w:sz w:val="32"/>
          <w:szCs w:val="32"/>
        </w:rPr>
        <w:t>/</w:t>
      </w:r>
      <w:r>
        <w:rPr>
          <w:rFonts w:eastAsia="仿宋_GB2312"/>
          <w:color w:val="000000"/>
          <w:sz w:val="32"/>
          <w:szCs w:val="32"/>
        </w:rPr>
        <w:t>提供给客户的方式。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在产品(服务)介绍部分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企业家要对产品(服务)做出详细的说明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说明要准确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也要通俗易懂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使不是专业人员的投资者也能明白。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、市场预测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市场预测首先要对需求进行预测：市场是否存在对这种产品的需求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需求程度是否可以给企业带来所期望的利益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新的市场规模有多大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需求发展的未来趋向及其状态如何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影响需求都有哪些因素。其次，市场预测还要包括对市场竞争的情况——企业所面对的竞争格局进行分析：市场中主要的竞争者有哪些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是否存在有利于本企业产品的市场空档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本企业预计的市场占有率是多少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本企业进入市场会引起竞争者怎样的反应，这些反应对企业会有什么影响</w:t>
      </w:r>
      <w:r>
        <w:rPr>
          <w:rFonts w:hint="eastAsia" w:eastAsia="仿宋_GB2312"/>
          <w:color w:val="000000"/>
          <w:sz w:val="32"/>
          <w:szCs w:val="32"/>
        </w:rPr>
        <w:t>？</w:t>
      </w:r>
      <w:r>
        <w:rPr>
          <w:rFonts w:eastAsia="仿宋_GB2312"/>
          <w:color w:val="000000"/>
          <w:sz w:val="32"/>
          <w:szCs w:val="32"/>
        </w:rPr>
        <w:t>等等。</w:t>
      </w:r>
      <w:r>
        <w:rPr>
          <w:rFonts w:eastAsia="仿宋_GB2312"/>
          <w:color w:val="000000"/>
          <w:sz w:val="32"/>
          <w:szCs w:val="32"/>
        </w:rPr>
        <w:br w:type="textWrapping"/>
      </w:r>
      <w:r>
        <w:rPr>
          <w:rFonts w:eastAsia="仿宋_GB2312"/>
          <w:color w:val="000000"/>
          <w:sz w:val="32"/>
          <w:szCs w:val="32"/>
        </w:rPr>
        <w:t>市场预测应包括：市场现状综述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竞争对手概览及对抗竞争对手的方案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目标顾客和目标市场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本企业产品的市场地位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市场区格和特征等等。（附上数据和文字说明）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________________________________________________________________________________________________________________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、营销计划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营销是企业经营中最富挑战性的环节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影响营销策略的主要因素有：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（1）消费者的特点；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（2）产品的特性；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（3）企业自身的状况；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（4）市</w:t>
      </w:r>
      <w:r>
        <w:rPr>
          <w:rFonts w:eastAsia="仿宋_GB2312"/>
          <w:color w:val="000000"/>
          <w:sz w:val="32"/>
          <w:szCs w:val="32"/>
        </w:rPr>
        <w:t>场环境方面的因素。最终影响营销策略的则是营销成本和营销效益因素。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营销策略应包括以下内容：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A、市场机构和营销渠道的选择；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B、营销队伍和管理；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C、促销计划和广告策略；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D、价</w:t>
      </w:r>
      <w:r>
        <w:rPr>
          <w:rFonts w:eastAsia="仿宋_GB2312"/>
          <w:color w:val="000000"/>
          <w:sz w:val="32"/>
          <w:szCs w:val="32"/>
        </w:rPr>
        <w:t>格决策（含成本和定价分析、盈亏平衡点分析）。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Style w:val="2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八</w:t>
      </w:r>
      <w:r>
        <w:rPr>
          <w:rFonts w:eastAsia="仿宋_GB2312"/>
          <w:color w:val="000000"/>
          <w:sz w:val="32"/>
          <w:szCs w:val="32"/>
        </w:rPr>
        <w:t>、财务规划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财务规划一般要包括以下内容：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（1）创业计划书的条件假设；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（2）预计的资产负债表；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（3）销售收入预测（12个月）；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（4）现金流量分析；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（5）融资计划和使用计划；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（6）项目扩大融资的时机、融资所使用方向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九</w:t>
      </w:r>
      <w:r>
        <w:rPr>
          <w:rFonts w:eastAsia="仿宋_GB2312"/>
          <w:color w:val="000000"/>
          <w:sz w:val="32"/>
          <w:szCs w:val="32"/>
        </w:rPr>
        <w:t>、风险与退出机制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风险不仅仅来自竞争对手，风险可能是客户偿付能力的风险、火灾洪灾等不可抗力的风险等，需注意当风险来临时如何应对。在企业确实遇到风险冲击无法经营时，投资者将可以通过什么方式撤资退出。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风险与退出机制应包含：风险评估及退出机制。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________________________________________________________________________________________________________________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w:t>（表格不够可另附纸）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both"/>
      </w:pPr>
      <w:bookmarkStart w:id="0" w:name="_GoBack"/>
      <w:bookmarkEnd w:id="0"/>
    </w:p>
    <w:sectPr>
      <w:footerReference r:id="rId3" w:type="default"/>
      <w:pgSz w:w="11906" w:h="16838"/>
      <w:pgMar w:top="2098" w:right="1361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Nu19AH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chineseCountingThousand"/>
      <w:suff w:val="space"/>
      <w:lvlText w:val="第%1章"/>
      <w:lvlJc w:val="left"/>
      <w:rPr>
        <w:rFonts w:hint="eastAsia" w:cs="Times New Roman"/>
      </w:rPr>
    </w:lvl>
    <w:lvl w:ilvl="1" w:tentative="0">
      <w:start w:val="1"/>
      <w:numFmt w:val="chineseCountingThousand"/>
      <w:lvlRestart w:val="0"/>
      <w:suff w:val="space"/>
      <w:lvlText w:val="%2"/>
      <w:lvlJc w:val="left"/>
      <w:rPr>
        <w:rFonts w:hint="eastAsia" w:cs="Times New Roman"/>
      </w:rPr>
    </w:lvl>
    <w:lvl w:ilvl="2" w:tentative="0">
      <w:start w:val="1"/>
      <w:numFmt w:val="chineseCountingThousand"/>
      <w:pStyle w:val="2"/>
      <w:suff w:val="nothing"/>
      <w:lvlText w:val="%3"/>
      <w:lvlJc w:val="left"/>
      <w:rPr>
        <w:rFonts w:hint="eastAsia" w:cs="Times New Roman"/>
      </w:rPr>
    </w:lvl>
    <w:lvl w:ilvl="3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61"/>
    <w:rsid w:val="002D715F"/>
    <w:rsid w:val="007C4343"/>
    <w:rsid w:val="00A723B2"/>
    <w:rsid w:val="00E01661"/>
    <w:rsid w:val="02A53E4D"/>
    <w:rsid w:val="048E3EAC"/>
    <w:rsid w:val="05EE3042"/>
    <w:rsid w:val="08643D78"/>
    <w:rsid w:val="09516BBB"/>
    <w:rsid w:val="11F26679"/>
    <w:rsid w:val="13084D85"/>
    <w:rsid w:val="14EB6A55"/>
    <w:rsid w:val="16F6403C"/>
    <w:rsid w:val="1AA76E77"/>
    <w:rsid w:val="1C293594"/>
    <w:rsid w:val="1D08642B"/>
    <w:rsid w:val="1E7321CE"/>
    <w:rsid w:val="1EB2624B"/>
    <w:rsid w:val="24E34D66"/>
    <w:rsid w:val="25303FFA"/>
    <w:rsid w:val="25FE7805"/>
    <w:rsid w:val="2609495B"/>
    <w:rsid w:val="274A53D8"/>
    <w:rsid w:val="27ED401A"/>
    <w:rsid w:val="2ADA0154"/>
    <w:rsid w:val="2B2204F3"/>
    <w:rsid w:val="2BF43A30"/>
    <w:rsid w:val="2DC21723"/>
    <w:rsid w:val="3036587C"/>
    <w:rsid w:val="35DD3245"/>
    <w:rsid w:val="37F3192C"/>
    <w:rsid w:val="3C296670"/>
    <w:rsid w:val="3C8339E7"/>
    <w:rsid w:val="3D25618D"/>
    <w:rsid w:val="3ED1007A"/>
    <w:rsid w:val="416043E3"/>
    <w:rsid w:val="42107FCA"/>
    <w:rsid w:val="424B0DB8"/>
    <w:rsid w:val="42F20ABF"/>
    <w:rsid w:val="436E1B11"/>
    <w:rsid w:val="44356591"/>
    <w:rsid w:val="4455117A"/>
    <w:rsid w:val="445F22AF"/>
    <w:rsid w:val="4569606C"/>
    <w:rsid w:val="46B65A54"/>
    <w:rsid w:val="46EF31BD"/>
    <w:rsid w:val="48C17CB6"/>
    <w:rsid w:val="49331C8B"/>
    <w:rsid w:val="4A046665"/>
    <w:rsid w:val="4A150549"/>
    <w:rsid w:val="4C402ACC"/>
    <w:rsid w:val="4CE05E50"/>
    <w:rsid w:val="4EEA5BCC"/>
    <w:rsid w:val="54117426"/>
    <w:rsid w:val="543C5540"/>
    <w:rsid w:val="576A57C5"/>
    <w:rsid w:val="576D659D"/>
    <w:rsid w:val="58DA4121"/>
    <w:rsid w:val="59195E35"/>
    <w:rsid w:val="5CA24A31"/>
    <w:rsid w:val="5CA831A8"/>
    <w:rsid w:val="63EE0B87"/>
    <w:rsid w:val="647530D8"/>
    <w:rsid w:val="651B0BAF"/>
    <w:rsid w:val="6676443C"/>
    <w:rsid w:val="672A5F20"/>
    <w:rsid w:val="6C467AE2"/>
    <w:rsid w:val="6E3E4DE6"/>
    <w:rsid w:val="6E696744"/>
    <w:rsid w:val="6FA76BE8"/>
    <w:rsid w:val="71852131"/>
    <w:rsid w:val="74436AE4"/>
    <w:rsid w:val="744861A9"/>
    <w:rsid w:val="78E12440"/>
    <w:rsid w:val="79310A41"/>
    <w:rsid w:val="79320154"/>
    <w:rsid w:val="7C694FE5"/>
    <w:rsid w:val="7CCC7A21"/>
    <w:rsid w:val="7D774483"/>
    <w:rsid w:val="7E3C421A"/>
    <w:rsid w:val="7E6C5799"/>
    <w:rsid w:val="7EC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82</TotalTime>
  <ScaleCrop>false</ScaleCrop>
  <LinksUpToDate>false</LinksUpToDate>
  <CharactersWithSpaces>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2021-06-10T08:37:00Z</dcterms:created>
  <dc:creator>XZJD</dc:creator>
  <cp:lastModifiedBy>燕子</cp:lastModifiedBy>
  <cp:lastPrinted>2021-07-07T09:03:00Z</cp:lastPrinted>
  <dcterms:modified xsi:type="dcterms:W3CDTF">2021-07-08T01:49:39Z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