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00" w:lineRule="exact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鹿寨县黄冕镇村级林长制规范化工作制度</w:t>
      </w:r>
    </w:p>
    <w:p>
      <w:pPr>
        <w:spacing w:line="500" w:lineRule="exact"/>
        <w:ind w:firstLine="482" w:firstLineChars="1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（一）村级林长工作职责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1.负责责任区森林资源保护发展工作。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2.落实森林资源保护发展年度工作计划。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3.定期上报森林资源保护发展进展情况。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4.及时发现、制止破坏森林资源行为，并立即向上级林长报告。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5.合理划分责任区护林员责任区域。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6.加强对责任区护林员的管理。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7.落实上级林长交办的各项工作。</w:t>
      </w:r>
    </w:p>
    <w:p>
      <w:pPr>
        <w:spacing w:line="5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(二)监管员工作职责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1.负责对护林员日常管护工作的监督、检查，确保管护工作正常开展。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2.负责定期对护林员工作成效进行考核评价，纳入护林员绩效档案。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3.负责合理规划护林员的巡山路线，确保巡护范围全覆盖。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4.负责对护林员进行业务指导，提高管护时效。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5.做</w:t>
      </w:r>
      <w:r>
        <w:rPr>
          <w:rFonts w:hint="eastAsia" w:ascii="仿宋_GB2312" w:eastAsia="仿宋_GB2312"/>
          <w:color w:val="auto"/>
          <w:sz w:val="32"/>
          <w:szCs w:val="32"/>
        </w:rPr>
        <w:t>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color w:val="auto"/>
          <w:sz w:val="32"/>
          <w:szCs w:val="32"/>
        </w:rPr>
        <w:t>林长办公室交办的其他工作。</w:t>
      </w:r>
    </w:p>
    <w:p>
      <w:pPr>
        <w:spacing w:line="5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（三)护林员</w:t>
      </w:r>
      <w:r>
        <w:rPr>
          <w:rFonts w:hint="eastAsia" w:ascii="仿宋_GB2312" w:eastAsia="仿宋_GB2312"/>
          <w:b/>
          <w:sz w:val="32"/>
          <w:szCs w:val="32"/>
        </w:rPr>
        <w:t>工作职责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1.积极宣传、贯彻林业政策及法律法规。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2.加强野外火源管理，制止违规用火行为，发现火情及时报告并积极协助扑救。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3.发现乱砍滥伐林木、乱征滥占林地、乱捕滥猎野生动物、乱采乱挖野生植物等破坏森林资源行为及时制止并报告。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4．发现森林病虫害及时报告并积极协助防治。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5.协助执法部门查处林业违法案件。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6．维护好各种林业服务标识设施。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7.开展日常巡护，并根据要求做好巡护记录。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FjYThhNmYxYWI4ZmM1Yzg2YTZhZGNiY2RhNWEifQ=="/>
  </w:docVars>
  <w:rsids>
    <w:rsidRoot w:val="48356960"/>
    <w:rsid w:val="4835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2022-07-13T03:49:00Z</dcterms:created>
  <dc:creator>ไทย＊ดาว冯小花</dc:creator>
  <cp:lastModifiedBy>ไทย＊ดาว冯小花</cp:lastModifiedBy>
  <dcterms:modified xsi:type="dcterms:W3CDTF">2022-07-13T03:50:28Z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897960ABD255490A8E3334BBFB426AC7</vt:lpwstr>
  </property>
</Properties>
</file>