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ABE4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国家统计局柳州调查队到鹿寨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县开展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2025年</w:t>
      </w:r>
    </w:p>
    <w:p w14:paraId="29E6A7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hAnsi="仿宋_GB2312" w:eastAsia="方正小标宋简体" w:cs="仿宋_GB2312"/>
          <w:sz w:val="32"/>
          <w:szCs w:val="3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秋收大豆玉米带状复合种植测产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工作</w:t>
      </w:r>
    </w:p>
    <w:p w14:paraId="02459F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758573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为全面掌握秋粮生产形势，夯实农业农村统计调查数据质量，近日，国家统计局柳州调查队联合鹿寨县统计局、鹿寨调查队及县农业农村局等部门，深入鹿寨县多个乡镇，开展2025年秋收大豆玉米带状复合种植实地测产工作。</w:t>
      </w:r>
    </w:p>
    <w:p w14:paraId="6DE7E7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本次测产工作于11月12日至13日集中开展，调查组先后前往黄冕镇六脉村、拉沟乡背塘村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及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寨沙镇拉章村等地，通过实地测量、样本采集、数据比对等方式，科学评估大豆玉米复合种植的产量情况。调查过程中，工作人员深入田间地头，详细了解作物长势、种植规模、气候影响及病虫害防治等情况，并结合村级台账进行数据核查，确保源头数据真实可靠。</w:t>
      </w:r>
      <w:bookmarkStart w:id="0" w:name="_GoBack"/>
      <w:bookmarkEnd w:id="0"/>
    </w:p>
    <w:p w14:paraId="0982EB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161925</wp:posOffset>
            </wp:positionV>
            <wp:extent cx="5721985" cy="4291330"/>
            <wp:effectExtent l="0" t="0" r="12065" b="13970"/>
            <wp:wrapTopAndBottom/>
            <wp:docPr id="1" name="图片 1" descr="2025年11月12日国家统计局柳州调查队到黄冕镇六脉村进行2025年秋收大豆玉米带状复合种植测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年11月12日国家统计局柳州调查队到黄冕镇六脉村进行2025年秋收大豆玉米带状复合种植测产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t>（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在黄冕镇六脉村实地开展</w:t>
      </w:r>
      <w:r>
        <w:rPr>
          <w:rFonts w:hint="default" w:ascii="Times New Roman" w:hAnsi="Times New Roman" w:eastAsia="仿宋_GB2312" w:cs="Times New Roman"/>
          <w:sz w:val="28"/>
          <w:szCs w:val="28"/>
        </w:rPr>
        <w:t>秋收大豆玉米带状复合种植实地测产工作</w:t>
      </w: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t>）</w:t>
      </w:r>
    </w:p>
    <w:p w14:paraId="195C47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238125</wp:posOffset>
            </wp:positionV>
            <wp:extent cx="5751830" cy="4330700"/>
            <wp:effectExtent l="0" t="0" r="1270" b="12700"/>
            <wp:wrapTopAndBottom/>
            <wp:docPr id="2" name="图片 2" descr="2025年11月12日国家统计局柳州调查队到拉沟乡背塘村进行2025年秋收大豆玉米带状复合种植测产。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年11月12日国家统计局柳州调查队到拉沟乡背塘村进行2025年秋收大豆玉米带状复合种植测产。 (3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t>（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在拉沟乡背塘村</w:t>
      </w:r>
      <w:r>
        <w:rPr>
          <w:rFonts w:hint="eastAsia" w:ascii="Times New Roman" w:hAnsi="Times New Roman" w:eastAsia="仿宋_GB2312" w:cs="Times New Roman"/>
          <w:kern w:val="2"/>
          <w:sz w:val="28"/>
          <w:szCs w:val="28"/>
          <w:lang w:val="en-US" w:eastAsia="zh-CN" w:bidi="ar-SA"/>
        </w:rPr>
        <w:t>实地开展</w:t>
      </w: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-SA"/>
        </w:rPr>
        <w:t>秋收大豆玉米带状复合种植实地测产工作</w:t>
      </w: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t>）</w:t>
      </w:r>
    </w:p>
    <w:p w14:paraId="1E981F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123825</wp:posOffset>
            </wp:positionV>
            <wp:extent cx="5754370" cy="4316095"/>
            <wp:effectExtent l="0" t="0" r="17780" b="8255"/>
            <wp:wrapTopAndBottom/>
            <wp:docPr id="3" name="图片 3" descr="2025年11月13日国家统计局柳州调查队到寨沙镇拉章村进行2025年秋收大豆玉米带状复合种植测产。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年11月13日国家统计局柳州调查队到寨沙镇拉章村进行2025年秋收大豆玉米带状复合种植测产。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t>（</w:t>
      </w:r>
      <w:r>
        <w:rPr>
          <w:rFonts w:hint="eastAsia" w:ascii="Times New Roman" w:hAnsi="Times New Roman" w:eastAsia="仿宋_GB2312" w:cs="Times New Roman"/>
          <w:kern w:val="2"/>
          <w:sz w:val="28"/>
          <w:szCs w:val="28"/>
          <w:lang w:val="en-US" w:eastAsia="zh-CN" w:bidi="ar-SA"/>
        </w:rPr>
        <w:t>在寨沙镇拉章村实地开展</w:t>
      </w: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-SA"/>
        </w:rPr>
        <w:t>秋收大豆玉米带状复合种植实地测产工作</w:t>
      </w: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t>）</w:t>
      </w:r>
    </w:p>
    <w:p w14:paraId="659AAD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参与本次测产工作的包括国家统计局柳州调查队、鹿寨调查队、鹿寨县统计局及县农业农村局等相关人员。各方协同配合，严格按照统计调查规范操作，确保测产数据准确、客观、全面，为全县秋粮生产形势分析提供有力支撑。</w:t>
      </w:r>
    </w:p>
    <w:p w14:paraId="1BFE62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30E4C5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01E0F9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7AEEE2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29D66D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3F7211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4963160</wp:posOffset>
            </wp:positionV>
            <wp:extent cx="5754370" cy="4316095"/>
            <wp:effectExtent l="0" t="0" r="17780" b="8255"/>
            <wp:wrapTopAndBottom/>
            <wp:docPr id="7" name="图片 7" descr="2025年11月13日国家统计局柳州调查队到寨沙镇拉章村检查粮食畜牧业村级台帐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5年11月13日国家统计局柳州调查队到寨沙镇拉章村检查粮食畜牧业村级台帐。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219075</wp:posOffset>
            </wp:positionV>
            <wp:extent cx="5712460" cy="4284345"/>
            <wp:effectExtent l="0" t="0" r="2540" b="1905"/>
            <wp:wrapTopAndBottom/>
            <wp:docPr id="6" name="图片 6" descr="2025年11月12日国家统计局柳州调查队到黄冕镇六脉村检查粮食畜牧业村级台帐。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5年11月12日国家统计局柳州调查队到黄冕镇六脉村检查粮食畜牧业村级台帐。 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t>（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柳州队在黄冕镇六脉村检查村级粮食畜牧业统计台账</w:t>
      </w: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t>）</w:t>
      </w:r>
    </w:p>
    <w:p w14:paraId="4C949E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t>（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柳州队在寨沙镇拉章村检查村级粮食畜牧业统计台账</w:t>
      </w: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t>）</w:t>
      </w:r>
    </w:p>
    <w:p w14:paraId="21FF7B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238125</wp:posOffset>
            </wp:positionV>
            <wp:extent cx="5752465" cy="4312285"/>
            <wp:effectExtent l="0" t="0" r="635" b="12065"/>
            <wp:wrapTopAndBottom/>
            <wp:docPr id="8" name="图片 8" descr="2025年11月12日国家统计局柳州调查队到拉沟乡背塘村检查粮食畜牧业村级台帐。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5年11月12日国家统计局柳州调查队到拉沟乡背塘村检查粮食畜牧业村级台帐。 (3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t>（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柳州队在拉沟乡背塘村检查村级粮食畜牧业统计台账</w:t>
      </w: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t>）</w:t>
      </w:r>
    </w:p>
    <w:p w14:paraId="709115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此次测产不仅是对鹿寨县大豆玉米带状复合种植成效的一次检验，也是提升农业农村统计调查数据质量的重要举措。鹿寨县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统计局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将继续强化基层基础工作，推动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农业农村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统计调查工作规范化、科学化发展，为粮食安全与农业政策制定提供可靠依据。</w:t>
      </w:r>
    </w:p>
    <w:p w14:paraId="2D9D8A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077AA6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供稿：鹿寨县统计局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 韦碧 6820196</w:t>
      </w:r>
    </w:p>
    <w:p w14:paraId="641422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审核人：郭佑明 古藩庆</w:t>
      </w:r>
    </w:p>
    <w:p w14:paraId="6EB7D8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sectPr>
      <w:pgSz w:w="11906" w:h="16838"/>
      <w:pgMar w:top="1440" w:right="1417" w:bottom="144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941A62"/>
    <w:rsid w:val="02314B61"/>
    <w:rsid w:val="051F1C74"/>
    <w:rsid w:val="07593D76"/>
    <w:rsid w:val="08674270"/>
    <w:rsid w:val="098B3F8E"/>
    <w:rsid w:val="0D0C53E6"/>
    <w:rsid w:val="0EE57E6C"/>
    <w:rsid w:val="0F7D25CB"/>
    <w:rsid w:val="11274EE5"/>
    <w:rsid w:val="13833F28"/>
    <w:rsid w:val="147A66B9"/>
    <w:rsid w:val="1740285C"/>
    <w:rsid w:val="20E64474"/>
    <w:rsid w:val="227D2060"/>
    <w:rsid w:val="26E86A6C"/>
    <w:rsid w:val="2A043BBD"/>
    <w:rsid w:val="2C4604BD"/>
    <w:rsid w:val="2FCC29AF"/>
    <w:rsid w:val="38CC1D4A"/>
    <w:rsid w:val="3B451940"/>
    <w:rsid w:val="3E9D5677"/>
    <w:rsid w:val="44AE49FA"/>
    <w:rsid w:val="51656440"/>
    <w:rsid w:val="535F3A8F"/>
    <w:rsid w:val="566D4C01"/>
    <w:rsid w:val="57FD50FE"/>
    <w:rsid w:val="58D2260D"/>
    <w:rsid w:val="5AFE1DDF"/>
    <w:rsid w:val="621750DB"/>
    <w:rsid w:val="648F1CFA"/>
    <w:rsid w:val="672B0561"/>
    <w:rsid w:val="68DC1286"/>
    <w:rsid w:val="6B3C600C"/>
    <w:rsid w:val="6C3F7B62"/>
    <w:rsid w:val="6CE07597"/>
    <w:rsid w:val="6E941A62"/>
    <w:rsid w:val="72853E0D"/>
    <w:rsid w:val="730833A3"/>
    <w:rsid w:val="73880040"/>
    <w:rsid w:val="74BF3F35"/>
    <w:rsid w:val="751D2A0A"/>
    <w:rsid w:val="776E2BFC"/>
    <w:rsid w:val="7D7F0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Normal (Web)"/>
    <w:basedOn w:val="1"/>
    <w:qFormat/>
    <w:uiPriority w:val="0"/>
    <w:rPr>
      <w:sz w:val="24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689</Words>
  <Characters>704</Characters>
  <Lines>0</Lines>
  <Paragraphs>0</Paragraphs>
  <TotalTime>16</TotalTime>
  <ScaleCrop>false</ScaleCrop>
  <LinksUpToDate>false</LinksUpToDate>
  <CharactersWithSpaces>707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2025-11-12T10:58:00Z</dcterms:created>
  <dc:creator>韦碧</dc:creator>
  <cp:lastModifiedBy>D•E</cp:lastModifiedBy>
  <dcterms:modified xsi:type="dcterms:W3CDTF">2025-11-13T07:22:21Z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2787A713F8104EE388FFD29E494E9733_11</vt:lpwstr>
  </property>
  <property fmtid="{D5CDD505-2E9C-101B-9397-08002B2CF9AE}" pid="4" name="KSOTemplateDocerSaveRecord">
    <vt:lpwstr>eyJoZGlkIjoiOWRkMWQzYWVlZmFiOTA4ZTA3YTBjNWEzYWJhZmUzM2EiLCJ1c2VySWQiOiIyMzg1OTE5ODMifQ==</vt:lpwstr>
  </property>
</Properties>
</file>