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鹿寨县召开第四次全国农业普查综合试点工作布置会</w:t>
      </w:r>
    </w:p>
    <w:p w14:paraId="4E19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B1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12月29日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第四次全国农业普查综合试点工作顺利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，鹿寨县第四次全国农业普查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领导小组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第四次全国农业普查综合试点工作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布置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会。</w:t>
      </w:r>
    </w:p>
    <w:p w14:paraId="2B78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209550</wp:posOffset>
            </wp:positionV>
            <wp:extent cx="5721985" cy="4291330"/>
            <wp:effectExtent l="0" t="0" r="12065" b="13970"/>
            <wp:wrapTopAndBottom/>
            <wp:docPr id="3" name="图片 3" descr="e172b97bacd3c69442da26a85a127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72b97bacd3c69442da26a85a127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D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指出，我县承担全市唯一的综合试点任务，选定导江乡作为试点区域，责任重大，使命光荣。综合试点是对普查全流程的实战检验，其成效直接关系到后续全县普查工作的质量与效率。全体人员必须以高度的责任感和严谨务实的态度投入工作。</w:t>
      </w:r>
    </w:p>
    <w:p w14:paraId="1CEC8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会议系统梳理了试点工作的三个关键阶段：准备阶段（2026年1月）重点完成“两员”选聘培训、普查区划分绘图；实施阶段（2026年2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3月）全面开展清查摸底和入户登记；总结阶段（2026年4月）完成数据审核与经验总结。会议对近期重点任务作出具体部署，要求各工作组立即进入实战状态。 </w:t>
      </w:r>
    </w:p>
    <w:p w14:paraId="487A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会议要求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一要提高政治站位，强化使命担当。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全体工作人员要充分认识综合试点的重大意义，切实增强责任感和紧迫感，把试点工作作为当前最重要的一项政治任务来抓。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二要严守工作纪律，确保数据质量。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严格执行普查方案和操作规程，坚持依法普查、科学普查，把数据真实性、准确性放在首位，严守数据质量生命线。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三要发扬优良作风，勇于攻坚克难。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坚持从严从实的工作标准，发扬求真务实的工作作风，全力以赴投入试点工作，确保各项任务高质量完成。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四要加强协同配合，形成工作合力。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各工作组要密切协作、相互支持，及时发现并有效解决试点工作中遇到的问题，确保各项任务扎实推进。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BBB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会议强调，全体人员要以高度的政治自觉和行动自觉，齐心协力、真抓实干，高质量完成试点任务，为全县第四次全国农业普查全面开展奠定坚实基础。</w:t>
      </w:r>
    </w:p>
    <w:p w14:paraId="499E2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04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7A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供稿：鹿寨县统计局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县农普办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韦碧 6820196</w:t>
      </w:r>
    </w:p>
    <w:p w14:paraId="64142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审核人：郭佑明 古藩庆</w:t>
      </w:r>
    </w:p>
    <w:p w14:paraId="7E91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9E3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3A62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B3A62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6D3"/>
    <w:rsid w:val="230706D2"/>
    <w:rsid w:val="279C5E65"/>
    <w:rsid w:val="43BE6733"/>
    <w:rsid w:val="592310BA"/>
    <w:rsid w:val="5C71038F"/>
    <w:rsid w:val="623535BE"/>
    <w:rsid w:val="649C61C5"/>
    <w:rsid w:val="67F87BB6"/>
    <w:rsid w:val="6B39476E"/>
    <w:rsid w:val="6D2B7528"/>
    <w:rsid w:val="6EC7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6675bbfb-22f2-412b-8d16-a855cde0ab74</errorID>
      <errorWord>布置</errorWord>
      <group>L1_AI</group>
      <groupName>深度校对</groupName>
      <ability>L2_AI_Word</ability>
      <abilityName>字词纠错</abilityName>
      <candidateList>
        <item>部署</item>
      </candidateList>
      <explain/>
      <paraID>35A85159</paraID>
      <start>20</start>
      <end>22</end>
      <status>ignored</status>
      <modifiedWord/>
      <trackRevisions>false</trackRevisions>
    </reviewItem>
    <reviewItem>
      <errorID>8b701789-3698-48b5-9ebe-96bdb2650577</errorID>
      <errorWord>布置</errorWord>
      <group>L1_AI</group>
      <groupName>深度校对</groupName>
      <ability>L2_AI_Word</ability>
      <abilityName>字词纠错</abilityName>
      <candidateList>
        <item>部署</item>
      </candidateList>
      <explain/>
      <paraID>3AB1A142</paraID>
      <start>72</start>
      <end>74</end>
      <status>ignored</status>
      <modifiedWord/>
      <trackRevisions>false</trackRevisions>
    </reviewItem>
    <reviewItem>
      <errorID>85a06bdd-c8ad-44cb-80c0-be7fd6179b22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1CEC8FF6</paraID>
      <start>64</start>
      <end>65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cc8cc-8539-4522-bab8-8078e945f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706</Characters>
  <Lines>0</Lines>
  <Paragraphs>0</Paragraphs>
  <TotalTime>9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2025-12-29T10:12:00Z</dcterms:created>
  <dc:creator>Administrator</dc:creator>
  <cp:lastModifiedBy>韦碧</cp:lastModifiedBy>
  <dcterms:modified xsi:type="dcterms:W3CDTF">2025-12-30T00:27:43Z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eyJoZGlkIjoiODRkNTY4ZTI2Yjc2NjJhMzZjYTJiYzUwZTU2MTM5ZmUiLCJ1c2VySWQiOiIzMDA3ODc4ODQifQ==</vt:lpwstr>
  </property>
  <property fmtid="{D5CDD505-2E9C-101B-9397-08002B2CF9AE}" pid="4" name="ICV">
    <vt:lpwstr>6D73D2FCBFB944D983BD8FF1020DDCB4_12</vt:lpwstr>
  </property>
</Properties>
</file>