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  <w:t>柳州市统计局到鹿寨县开展2024年四季度农村统计数据质量核查及农业生产情况调研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为持续夯实农村统计调查基层基础工作，提高农村统计数据质量，12月3日，柳州市统计局农业抽样调查队队长秦芳带队到鹿寨县开展2024年四季度农村统计数据质量核查及农业生产情况调研。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3508375"/>
            <wp:effectExtent l="0" t="0" r="11430" b="15875"/>
            <wp:docPr id="1" name="图片 1" descr="b1a72b793bb54233e0892532ed80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a72b793bb54233e0892532ed80b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  <w:t>（市局调研组在鹿寨县统计局座谈交流）</w:t>
      </w:r>
    </w:p>
    <w:p>
      <w:pPr>
        <w:jc w:val="both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6585" cy="4272915"/>
            <wp:effectExtent l="0" t="0" r="18415" b="13335"/>
            <wp:docPr id="2" name="图片 2" descr="ed07eedc0bd0bd12c4656bbee02e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07eedc0bd0bd12c4656bbee02e5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  <w:t>（市局调研组在四排镇座谈交流并对农村统计台账进行检查）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此次调研重点是对我县蔬菜、水果、桑蚕和渔业生产情况等进行调研。调研组走访鹿寨镇窑上村陆基圆桶高密度黄颡鱼养殖基地、鹿寨县古典桑蚕丝织有限公司、四排镇三排村蜜橙种植基地和寨沙镇九敢村头菜种植基地，并向相关负责人了解我县一产生产情况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4320540"/>
            <wp:effectExtent l="0" t="0" r="11430" b="3810"/>
            <wp:docPr id="3" name="图片 3" descr="4c8c7c43a1f8afd6f68eaf40f511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c8c7c43a1f8afd6f68eaf40f511e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  <w:t>（市局调研组到鹿寨镇窑上村陆基圆桶高密度黄颡鱼养殖基地调研）</w:t>
      </w:r>
    </w:p>
    <w:p>
      <w:pPr>
        <w:jc w:val="both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4320540"/>
            <wp:effectExtent l="0" t="0" r="11430" b="3810"/>
            <wp:docPr id="4" name="图片 4" descr="9327569c2c31143b92046b2b906e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27569c2c31143b92046b2b906ea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  <w:t>（市局调研组到鹿寨县古典桑蚕丝织有限公司调研农产品加工）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4320540"/>
            <wp:effectExtent l="0" t="0" r="11430" b="3810"/>
            <wp:docPr id="5" name="图片 5" descr="fa09c4b5334a42ff3b5eb592eb4d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09c4b5334a42ff3b5eb592eb4dd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  <w:t>（市局调研组到四排镇三排村蜜橙种植基地调研）</w:t>
      </w:r>
    </w:p>
    <w:p>
      <w:pPr>
        <w:jc w:val="both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4320540"/>
            <wp:effectExtent l="0" t="0" r="11430" b="3810"/>
            <wp:docPr id="6" name="图片 6" descr="f9c13ac341549af31b2f40656379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9c13ac341549af31b2f40656379e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center"/>
        <w:textAlignment w:val="auto"/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28"/>
          <w:szCs w:val="28"/>
          <w:lang w:val="en-US" w:eastAsia="zh-CN" w:bidi="ar"/>
        </w:rPr>
        <w:t>（市局调研组到寨沙镇调研头菜生产情况）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当天，调研组通过听取汇报、查阅资料、现场查看对比乡村两级农村统计数据台账和座谈交流等方式，了解我县农村统计台账建设情况和当前农业生产情况，对我县农村统计台账建设给予肯定的同时，并对进一步做好农村统计工作提出要求，一是加强对乡村两级农村统计调查业务培训和指导；二是加大对农村统计数据审核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通过此次调研，有效地规范我县基层农村统计工作流程，进一步夯实统计基层基础，为全年一产数据把脉。（鹿寨县统计局 韦碧）</w:t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371802"/>
    <w:rsid w:val="27371802"/>
    <w:rsid w:val="29C1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Office_11.8.2.12087_F1E327BC-269C-435d-A152-05C5408002CA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2024-12-05T01:41:00Z</dcterms:created>
  <dc:creator>D•E</dc:creator>
  <cp:lastModifiedBy>D•E</cp:lastModifiedBy>
  <dcterms:modified xsi:type="dcterms:W3CDTF">2024-12-05T01:48:09Z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2052-11.8.2.12087</vt:lpwstr>
  </property>
  <property fmtid="{D5CDD505-2E9C-101B-9397-08002B2CF9AE}" pid="3" name="ICV">
    <vt:lpwstr>474E9AC58D4646A392E8FD5CDD27061D</vt:lpwstr>
  </property>
</Properties>
</file>