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鹿寨县</w:t>
      </w:r>
      <w:r>
        <w:rPr>
          <w:rFonts w:hint="eastAsia" w:ascii="方正小标宋简体" w:hAnsi="黑体" w:eastAsia="方正小标宋简体"/>
          <w:sz w:val="36"/>
          <w:szCs w:val="36"/>
          <w:highlight w:val="none"/>
        </w:rPr>
        <w:t>平山镇</w:t>
      </w:r>
      <w:r>
        <w:rPr>
          <w:rFonts w:hint="eastAsia" w:ascii="方正小标宋简体" w:hAnsi="黑体" w:eastAsia="方正小标宋简体"/>
          <w:sz w:val="36"/>
          <w:szCs w:val="36"/>
        </w:rPr>
        <w:t>辖内流域面积50平方公里</w:t>
      </w:r>
      <w:bookmarkStart w:id="0" w:name="_GoBack"/>
      <w:bookmarkEnd w:id="0"/>
      <w:r>
        <w:rPr>
          <w:rFonts w:hint="eastAsia" w:ascii="方正小标宋简体" w:hAnsi="黑体" w:eastAsia="方正小标宋简体"/>
          <w:sz w:val="36"/>
          <w:szCs w:val="36"/>
        </w:rPr>
        <w:t>以下的河流管理范围划定成果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6"/>
        <w:tblW w:w="99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709"/>
        <w:gridCol w:w="481"/>
        <w:gridCol w:w="1173"/>
        <w:gridCol w:w="1587"/>
        <w:gridCol w:w="2713"/>
        <w:gridCol w:w="27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5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岸别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河段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河段基本情况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管理范围划定标准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管理范围方案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六干河</w:t>
            </w: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孔堂村河段</w:t>
            </w:r>
          </w:p>
        </w:tc>
        <w:tc>
          <w:tcPr>
            <w:tcW w:w="158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年一遇洪水水面线的外包线与岸边交界线确定</w:t>
            </w:r>
          </w:p>
        </w:tc>
        <w:tc>
          <w:tcPr>
            <w:tcW w:w="2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孔堂村河段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牛喜河</w:t>
            </w: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榨油村河段</w:t>
            </w:r>
          </w:p>
        </w:tc>
        <w:tc>
          <w:tcPr>
            <w:tcW w:w="158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kern w:val="0"/>
                <w:sz w:val="20"/>
                <w:szCs w:val="20"/>
              </w:rPr>
              <w:t>5年一遇洪水水面线的外包线与岸边交界线确定</w:t>
            </w:r>
          </w:p>
        </w:tc>
        <w:tc>
          <w:tcPr>
            <w:tcW w:w="2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榨油村河段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排洪渠</w:t>
            </w: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平山社区河段</w:t>
            </w:r>
          </w:p>
        </w:tc>
        <w:tc>
          <w:tcPr>
            <w:tcW w:w="158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5年一遇洪水水面线的外包线与岸边交界线确定</w:t>
            </w:r>
          </w:p>
        </w:tc>
        <w:tc>
          <w:tcPr>
            <w:tcW w:w="2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平山社区河段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桥板河</w:t>
            </w: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石龙村河段</w:t>
            </w:r>
          </w:p>
        </w:tc>
        <w:tc>
          <w:tcPr>
            <w:tcW w:w="158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kern w:val="0"/>
                <w:sz w:val="20"/>
                <w:szCs w:val="20"/>
              </w:rPr>
              <w:t>5年一遇洪水水面线的外包线与岸边交界线确定</w:t>
            </w:r>
          </w:p>
        </w:tc>
        <w:tc>
          <w:tcPr>
            <w:tcW w:w="2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石龙村河段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三合河</w:t>
            </w: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石龙村河段</w:t>
            </w:r>
          </w:p>
        </w:tc>
        <w:tc>
          <w:tcPr>
            <w:tcW w:w="158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kern w:val="0"/>
                <w:sz w:val="20"/>
                <w:szCs w:val="20"/>
              </w:rPr>
              <w:t>5年一遇洪水水面线的外包线与岸边交界线确定</w:t>
            </w:r>
          </w:p>
        </w:tc>
        <w:tc>
          <w:tcPr>
            <w:tcW w:w="2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石龙村河段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青山河</w:t>
            </w: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平山社区河段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kern w:val="0"/>
                <w:sz w:val="20"/>
                <w:szCs w:val="20"/>
              </w:rPr>
              <w:t>5年一遇洪水水面线的外包线与岸边交界线确定</w:t>
            </w:r>
          </w:p>
        </w:tc>
        <w:tc>
          <w:tcPr>
            <w:tcW w:w="2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青山村河段</w:t>
            </w:r>
          </w:p>
        </w:tc>
        <w:tc>
          <w:tcPr>
            <w:tcW w:w="158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kern w:val="0"/>
                <w:sz w:val="20"/>
                <w:szCs w:val="20"/>
              </w:rPr>
              <w:t>5年一遇洪水水面线的外包线与岸边交界线确定</w:t>
            </w:r>
          </w:p>
        </w:tc>
        <w:tc>
          <w:tcPr>
            <w:tcW w:w="2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平山社区河段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kern w:val="0"/>
                <w:sz w:val="20"/>
                <w:szCs w:val="20"/>
              </w:rPr>
              <w:t>5年一遇洪水水面线的外包线与岸边交界线确定</w:t>
            </w:r>
          </w:p>
        </w:tc>
        <w:tc>
          <w:tcPr>
            <w:tcW w:w="2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青山村河段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石良闷河</w:t>
            </w: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龙婆村河段</w:t>
            </w:r>
          </w:p>
        </w:tc>
        <w:tc>
          <w:tcPr>
            <w:tcW w:w="158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kern w:val="0"/>
                <w:sz w:val="20"/>
                <w:szCs w:val="20"/>
              </w:rPr>
              <w:t>5年一遇洪水水面线的外包线与岸边交界线确定</w:t>
            </w:r>
          </w:p>
        </w:tc>
        <w:tc>
          <w:tcPr>
            <w:tcW w:w="2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龙婆村河段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石桥河</w:t>
            </w: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芝山村河段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kern w:val="0"/>
                <w:sz w:val="20"/>
                <w:szCs w:val="20"/>
              </w:rPr>
              <w:t>5年一遇洪水水面线的外包线与岸边交界线确定</w:t>
            </w:r>
          </w:p>
        </w:tc>
        <w:tc>
          <w:tcPr>
            <w:tcW w:w="2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太阳村河段</w:t>
            </w:r>
          </w:p>
        </w:tc>
        <w:tc>
          <w:tcPr>
            <w:tcW w:w="158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kern w:val="0"/>
                <w:sz w:val="20"/>
                <w:szCs w:val="20"/>
              </w:rPr>
              <w:t>5年一遇洪水水面线的外包线与岸边交界线确定</w:t>
            </w:r>
          </w:p>
        </w:tc>
        <w:tc>
          <w:tcPr>
            <w:tcW w:w="2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芝山村河段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太阳村河段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屯田河</w:t>
            </w: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中村村河段</w:t>
            </w:r>
          </w:p>
        </w:tc>
        <w:tc>
          <w:tcPr>
            <w:tcW w:w="158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kern w:val="0"/>
                <w:sz w:val="20"/>
                <w:szCs w:val="20"/>
              </w:rPr>
              <w:t>5年一遇洪水水面线的外包线与岸边交界线确定</w:t>
            </w:r>
          </w:p>
        </w:tc>
        <w:tc>
          <w:tcPr>
            <w:tcW w:w="2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中村村河段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歪卢河</w:t>
            </w: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榨油村河段</w:t>
            </w:r>
          </w:p>
        </w:tc>
        <w:tc>
          <w:tcPr>
            <w:tcW w:w="158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kern w:val="0"/>
                <w:sz w:val="20"/>
                <w:szCs w:val="20"/>
              </w:rPr>
              <w:t>5年一遇洪水水面线的外包线与岸边交界线确定</w:t>
            </w:r>
          </w:p>
        </w:tc>
        <w:tc>
          <w:tcPr>
            <w:tcW w:w="2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榨油村河段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西产河</w:t>
            </w: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青山村河段</w:t>
            </w:r>
          </w:p>
        </w:tc>
        <w:tc>
          <w:tcPr>
            <w:tcW w:w="158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kern w:val="0"/>
                <w:sz w:val="20"/>
                <w:szCs w:val="20"/>
              </w:rPr>
              <w:t>5年一遇洪水水面线的外包线与岸边交界线确定</w:t>
            </w:r>
          </w:p>
        </w:tc>
        <w:tc>
          <w:tcPr>
            <w:tcW w:w="2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青山村河段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新碑南河</w:t>
            </w: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中村村河段</w:t>
            </w:r>
          </w:p>
        </w:tc>
        <w:tc>
          <w:tcPr>
            <w:tcW w:w="158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kern w:val="0"/>
                <w:sz w:val="20"/>
                <w:szCs w:val="20"/>
              </w:rPr>
              <w:t>5年一遇洪水水面线的外包线与岸边交界线确定</w:t>
            </w:r>
          </w:p>
        </w:tc>
        <w:tc>
          <w:tcPr>
            <w:tcW w:w="2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中村村河段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新街河</w:t>
            </w: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平山社区河段</w:t>
            </w:r>
          </w:p>
        </w:tc>
        <w:tc>
          <w:tcPr>
            <w:tcW w:w="158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kern w:val="0"/>
                <w:sz w:val="20"/>
                <w:szCs w:val="20"/>
              </w:rPr>
              <w:t>5年一遇洪水水面线的外包线与岸边交界线确定</w:t>
            </w:r>
          </w:p>
        </w:tc>
        <w:tc>
          <w:tcPr>
            <w:tcW w:w="2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平山社区河段</w:t>
            </w:r>
          </w:p>
        </w:tc>
        <w:tc>
          <w:tcPr>
            <w:tcW w:w="158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kern w:val="0"/>
                <w:sz w:val="20"/>
                <w:szCs w:val="20"/>
              </w:rPr>
              <w:t>5年一遇洪水水面线的外包线与岸边交界线确定</w:t>
            </w:r>
          </w:p>
        </w:tc>
        <w:tc>
          <w:tcPr>
            <w:tcW w:w="2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中学河</w:t>
            </w: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左岸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平山社区河段</w:t>
            </w:r>
          </w:p>
        </w:tc>
        <w:tc>
          <w:tcPr>
            <w:tcW w:w="158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</w:t>
            </w:r>
            <w:r>
              <w:rPr>
                <w:kern w:val="0"/>
                <w:sz w:val="20"/>
                <w:szCs w:val="20"/>
              </w:rPr>
              <w:t>5年一遇洪水水面线的外包线与岸边交界线确定</w:t>
            </w:r>
          </w:p>
        </w:tc>
        <w:tc>
          <w:tcPr>
            <w:tcW w:w="277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右岸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平山社区河段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乡村无堤防河段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采用5年一遇洪水水面线的外包线与岸边交界线确定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北寨河</w:t>
            </w: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新碑-石豆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</w:t>
            </w:r>
            <w:r>
              <w:rPr>
                <w:rStyle w:val="21"/>
                <w:rFonts w:eastAsia="宋体"/>
                <w:lang w:val="en-US" w:eastAsia="zh-CN" w:bidi="ar"/>
              </w:rPr>
              <w:t>5</w:t>
            </w:r>
            <w:r>
              <w:rPr>
                <w:rStyle w:val="22"/>
                <w:lang w:val="en-US" w:eastAsia="zh-CN" w:bidi="ar"/>
              </w:rPr>
              <w:t>年一遇洪水水面线的外包线与岸边交界线确定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石豆-寨碑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寨碑-石泛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</w:t>
            </w:r>
            <w:r>
              <w:rPr>
                <w:rStyle w:val="21"/>
                <w:rFonts w:eastAsia="宋体"/>
                <w:lang w:val="en-US" w:eastAsia="zh-CN" w:bidi="ar"/>
              </w:rPr>
              <w:t>5</w:t>
            </w:r>
            <w:r>
              <w:rPr>
                <w:rStyle w:val="22"/>
                <w:lang w:val="en-US" w:eastAsia="zh-CN" w:bidi="ar"/>
              </w:rPr>
              <w:t>年一遇洪水水面线的外包线与岸边交界线确定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石泛-平山镇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新碑-石豆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石豆-寨碑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寨碑-石泛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</w:t>
            </w:r>
            <w:r>
              <w:rPr>
                <w:rStyle w:val="21"/>
                <w:rFonts w:eastAsia="宋体"/>
                <w:lang w:val="en-US" w:eastAsia="zh-CN" w:bidi="ar"/>
              </w:rPr>
              <w:t>5</w:t>
            </w:r>
            <w:r>
              <w:rPr>
                <w:rStyle w:val="22"/>
                <w:lang w:val="en-US" w:eastAsia="zh-CN" w:bidi="ar"/>
              </w:rPr>
              <w:t>年一遇洪水水面线的外包线与岸边交界线确定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石泛-平山镇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表旺河</w:t>
            </w: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表旺-鹿寨县平山旭日蔬菜专业合作社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</w:t>
            </w:r>
            <w:r>
              <w:rPr>
                <w:rStyle w:val="21"/>
                <w:rFonts w:eastAsia="宋体"/>
                <w:lang w:val="en-US" w:eastAsia="zh-CN" w:bidi="ar"/>
              </w:rPr>
              <w:t>5</w:t>
            </w:r>
            <w:r>
              <w:rPr>
                <w:rStyle w:val="22"/>
                <w:lang w:val="en-US" w:eastAsia="zh-CN" w:bidi="ar"/>
              </w:rPr>
              <w:t>年一遇洪水水面线的外包线与岸边交界线确定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表旺-鹿寨县平山旭日蔬菜专业合作社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</w:t>
            </w:r>
            <w:r>
              <w:rPr>
                <w:rStyle w:val="21"/>
                <w:rFonts w:eastAsia="宋体"/>
                <w:lang w:val="en-US" w:eastAsia="zh-CN" w:bidi="ar"/>
              </w:rPr>
              <w:t>5</w:t>
            </w:r>
            <w:r>
              <w:rPr>
                <w:rStyle w:val="22"/>
                <w:lang w:val="en-US" w:eastAsia="zh-CN" w:bidi="ar"/>
              </w:rPr>
              <w:t>年一遇洪水水面线的外包线与岸边交界线确定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菜园河</w:t>
            </w: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平山镇段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</w:t>
            </w:r>
            <w:r>
              <w:rPr>
                <w:rStyle w:val="21"/>
                <w:rFonts w:eastAsia="宋体"/>
                <w:lang w:val="en-US" w:eastAsia="zh-CN" w:bidi="ar"/>
              </w:rPr>
              <w:t>5</w:t>
            </w:r>
            <w:r>
              <w:rPr>
                <w:rStyle w:val="22"/>
                <w:lang w:val="en-US" w:eastAsia="zh-CN" w:bidi="ar"/>
              </w:rPr>
              <w:t>年一遇洪水水面线的外包线与岸边交界线确定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平山镇段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18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村前河</w:t>
            </w: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龙婆村河段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</w:t>
            </w:r>
            <w:r>
              <w:rPr>
                <w:rStyle w:val="21"/>
                <w:rFonts w:eastAsia="宋体"/>
                <w:lang w:val="en-US" w:eastAsia="zh-CN" w:bidi="ar"/>
              </w:rPr>
              <w:t>5</w:t>
            </w:r>
            <w:r>
              <w:rPr>
                <w:rStyle w:val="22"/>
                <w:lang w:val="en-US" w:eastAsia="zh-CN" w:bidi="ar"/>
              </w:rPr>
              <w:t>年一遇洪水水面线的外包线与岸边交界线确定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龙婆村河段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19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大田河</w:t>
            </w:r>
          </w:p>
        </w:tc>
        <w:tc>
          <w:tcPr>
            <w:tcW w:w="4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六合-大桥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</w:t>
            </w:r>
            <w:r>
              <w:rPr>
                <w:rStyle w:val="21"/>
                <w:rFonts w:eastAsia="宋体"/>
                <w:lang w:val="en-US" w:eastAsia="zh-CN" w:bidi="ar"/>
              </w:rPr>
              <w:t>5</w:t>
            </w:r>
            <w:r>
              <w:rPr>
                <w:rStyle w:val="22"/>
                <w:lang w:val="en-US" w:eastAsia="zh-CN" w:bidi="ar"/>
              </w:rPr>
              <w:t>年一遇洪水水面线的外包线与岸边交界线确定</w:t>
            </w:r>
          </w:p>
        </w:tc>
        <w:tc>
          <w:tcPr>
            <w:tcW w:w="27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六合-大桥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22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大歪河</w:t>
            </w: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几里河段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</w:t>
            </w:r>
            <w:r>
              <w:rPr>
                <w:rStyle w:val="21"/>
                <w:rFonts w:eastAsia="宋体"/>
                <w:lang w:val="en-US" w:eastAsia="zh-CN" w:bidi="ar"/>
              </w:rPr>
              <w:t>5</w:t>
            </w:r>
            <w:r>
              <w:rPr>
                <w:rStyle w:val="22"/>
                <w:lang w:val="en-US" w:eastAsia="zh-CN" w:bidi="ar"/>
              </w:rPr>
              <w:t>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几里河段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23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高坡河</w:t>
            </w: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新桥村河段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</w:t>
            </w:r>
            <w:r>
              <w:rPr>
                <w:rStyle w:val="21"/>
                <w:rFonts w:eastAsia="宋体"/>
                <w:lang w:val="en-US" w:eastAsia="zh-CN" w:bidi="ar"/>
              </w:rPr>
              <w:t>5</w:t>
            </w:r>
            <w:r>
              <w:rPr>
                <w:rStyle w:val="22"/>
                <w:lang w:val="en-US" w:eastAsia="zh-CN" w:bidi="ar"/>
              </w:rPr>
              <w:t>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新桥村河段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24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古椒河</w:t>
            </w: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古椒-新村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</w:t>
            </w:r>
            <w:r>
              <w:rPr>
                <w:rStyle w:val="21"/>
                <w:rFonts w:eastAsia="宋体"/>
                <w:lang w:val="en-US" w:eastAsia="zh-CN" w:bidi="ar"/>
              </w:rPr>
              <w:t>5</w:t>
            </w:r>
            <w:r>
              <w:rPr>
                <w:rStyle w:val="22"/>
                <w:lang w:val="en-US" w:eastAsia="zh-CN" w:bidi="ar"/>
              </w:rPr>
              <w:t>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古椒-新村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25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新村</w:t>
            </w:r>
            <w:r>
              <w:rPr>
                <w:rStyle w:val="22"/>
                <w:lang w:val="en-US" w:eastAsia="zh-CN" w:bidi="ar"/>
              </w:rPr>
              <w:t>河</w:t>
            </w: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土城-新村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</w:t>
            </w:r>
            <w:r>
              <w:rPr>
                <w:rStyle w:val="21"/>
                <w:rFonts w:eastAsia="宋体"/>
                <w:lang w:val="en-US" w:eastAsia="zh-CN" w:bidi="ar"/>
              </w:rPr>
              <w:t>5</w:t>
            </w:r>
            <w:r>
              <w:rPr>
                <w:rStyle w:val="22"/>
                <w:lang w:val="en-US" w:eastAsia="zh-CN" w:bidi="ar"/>
              </w:rPr>
              <w:t>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土城-新村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26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歪罗</w:t>
            </w:r>
            <w:r>
              <w:rPr>
                <w:rStyle w:val="22"/>
                <w:lang w:val="en-US" w:eastAsia="zh-CN" w:bidi="ar"/>
              </w:rPr>
              <w:t>河</w:t>
            </w: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源头-古椒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</w:t>
            </w:r>
            <w:r>
              <w:rPr>
                <w:rStyle w:val="21"/>
                <w:rFonts w:eastAsia="宋体"/>
                <w:lang w:val="en-US" w:eastAsia="zh-CN" w:bidi="ar"/>
              </w:rPr>
              <w:t>5</w:t>
            </w:r>
            <w:r>
              <w:rPr>
                <w:rStyle w:val="22"/>
                <w:lang w:val="en-US" w:eastAsia="zh-CN" w:bidi="ar"/>
              </w:rPr>
              <w:t>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古椒-榨油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榨油-田尾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田尾-龙盘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源头-古椒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</w:t>
            </w:r>
            <w:r>
              <w:rPr>
                <w:rStyle w:val="21"/>
                <w:rFonts w:eastAsia="宋体"/>
                <w:lang w:val="en-US" w:eastAsia="zh-CN" w:bidi="ar"/>
              </w:rPr>
              <w:t>5</w:t>
            </w:r>
            <w:r>
              <w:rPr>
                <w:rStyle w:val="22"/>
                <w:lang w:val="en-US" w:eastAsia="zh-CN" w:bidi="ar"/>
              </w:rPr>
              <w:t>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古椒-榨油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榨油-田尾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</w:t>
            </w:r>
            <w:r>
              <w:rPr>
                <w:rStyle w:val="21"/>
                <w:rFonts w:eastAsia="宋体"/>
                <w:lang w:val="en-US" w:eastAsia="zh-CN" w:bidi="ar"/>
              </w:rPr>
              <w:t>5</w:t>
            </w:r>
            <w:r>
              <w:rPr>
                <w:rStyle w:val="22"/>
                <w:lang w:val="en-US" w:eastAsia="zh-CN" w:bidi="ar"/>
              </w:rPr>
              <w:t>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田尾-龙盘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27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石盆</w:t>
            </w:r>
            <w:r>
              <w:rPr>
                <w:rStyle w:val="22"/>
                <w:lang w:val="en-US" w:eastAsia="zh-CN" w:bidi="ar"/>
              </w:rPr>
              <w:t>河</w:t>
            </w: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源头-石盆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</w:t>
            </w:r>
            <w:r>
              <w:rPr>
                <w:rStyle w:val="21"/>
                <w:rFonts w:eastAsia="宋体"/>
                <w:lang w:val="en-US" w:eastAsia="zh-CN" w:bidi="ar"/>
              </w:rPr>
              <w:t>5</w:t>
            </w:r>
            <w:r>
              <w:rPr>
                <w:rStyle w:val="22"/>
                <w:lang w:val="en-US" w:eastAsia="zh-CN" w:bidi="ar"/>
              </w:rPr>
              <w:t>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石盆-石盆2桥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</w:t>
            </w:r>
            <w:r>
              <w:rPr>
                <w:rStyle w:val="21"/>
                <w:rFonts w:eastAsia="宋体"/>
                <w:lang w:val="en-US" w:eastAsia="zh-CN" w:bidi="ar"/>
              </w:rPr>
              <w:t>5</w:t>
            </w:r>
            <w:r>
              <w:rPr>
                <w:rStyle w:val="22"/>
                <w:lang w:val="en-US" w:eastAsia="zh-CN" w:bidi="ar"/>
              </w:rPr>
              <w:t>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源头-石盆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</w:t>
            </w:r>
            <w:r>
              <w:rPr>
                <w:rStyle w:val="21"/>
                <w:rFonts w:eastAsia="宋体"/>
                <w:lang w:val="en-US" w:eastAsia="zh-CN" w:bidi="ar"/>
              </w:rPr>
              <w:t>5</w:t>
            </w:r>
            <w:r>
              <w:rPr>
                <w:rStyle w:val="22"/>
                <w:lang w:val="en-US" w:eastAsia="zh-CN" w:bidi="ar"/>
              </w:rPr>
              <w:t>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石盆-石盆2桥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28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三桥河</w:t>
            </w: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源头-大田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</w:t>
            </w:r>
            <w:r>
              <w:rPr>
                <w:rStyle w:val="21"/>
                <w:rFonts w:eastAsia="宋体"/>
                <w:lang w:val="en-US" w:eastAsia="zh-CN" w:bidi="ar"/>
              </w:rPr>
              <w:t>5</w:t>
            </w:r>
            <w:r>
              <w:rPr>
                <w:rStyle w:val="22"/>
                <w:lang w:val="en-US" w:eastAsia="zh-CN" w:bidi="ar"/>
              </w:rPr>
              <w:t>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大田-九简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九简-大雷震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</w:t>
            </w:r>
            <w:r>
              <w:rPr>
                <w:rStyle w:val="21"/>
                <w:rFonts w:eastAsia="宋体"/>
                <w:lang w:val="en-US" w:eastAsia="zh-CN" w:bidi="ar"/>
              </w:rPr>
              <w:t>5</w:t>
            </w:r>
            <w:r>
              <w:rPr>
                <w:rStyle w:val="22"/>
                <w:lang w:val="en-US" w:eastAsia="zh-CN" w:bidi="ar"/>
              </w:rPr>
              <w:t>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源头-大田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</w:t>
            </w:r>
            <w:r>
              <w:rPr>
                <w:rStyle w:val="21"/>
                <w:rFonts w:eastAsia="宋体"/>
                <w:lang w:val="en-US" w:eastAsia="zh-CN" w:bidi="ar"/>
              </w:rPr>
              <w:t>5</w:t>
            </w:r>
            <w:r>
              <w:rPr>
                <w:rStyle w:val="22"/>
                <w:lang w:val="en-US" w:eastAsia="zh-CN" w:bidi="ar"/>
              </w:rPr>
              <w:t>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大田-九简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九简-大雷震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29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平清</w:t>
            </w:r>
            <w:r>
              <w:rPr>
                <w:rStyle w:val="22"/>
                <w:lang w:val="en-US" w:eastAsia="zh-CN" w:bidi="ar"/>
              </w:rPr>
              <w:t>河</w:t>
            </w: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源头-洞门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</w:t>
            </w:r>
            <w:r>
              <w:rPr>
                <w:rStyle w:val="21"/>
                <w:rFonts w:eastAsia="宋体"/>
                <w:lang w:val="en-US" w:eastAsia="zh-CN" w:bidi="ar"/>
              </w:rPr>
              <w:t>5</w:t>
            </w:r>
            <w:r>
              <w:rPr>
                <w:rStyle w:val="22"/>
                <w:lang w:val="en-US" w:eastAsia="zh-CN" w:bidi="ar"/>
              </w:rPr>
              <w:t>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洞门-青山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源头-洞门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</w:t>
            </w:r>
            <w:r>
              <w:rPr>
                <w:rStyle w:val="21"/>
                <w:rFonts w:eastAsia="宋体"/>
                <w:lang w:val="en-US" w:eastAsia="zh-CN" w:bidi="ar"/>
              </w:rPr>
              <w:t>5</w:t>
            </w:r>
            <w:r>
              <w:rPr>
                <w:rStyle w:val="22"/>
                <w:lang w:val="en-US" w:eastAsia="zh-CN" w:bidi="ar"/>
              </w:rPr>
              <w:t>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洞门-青山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30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六千</w:t>
            </w:r>
            <w:r>
              <w:rPr>
                <w:rStyle w:val="22"/>
                <w:lang w:val="en-US" w:eastAsia="zh-CN" w:bidi="ar"/>
              </w:rPr>
              <w:t>河</w:t>
            </w: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源头-户堂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</w:t>
            </w:r>
            <w:r>
              <w:rPr>
                <w:rStyle w:val="21"/>
                <w:rFonts w:eastAsia="宋体"/>
                <w:lang w:val="en-US" w:eastAsia="zh-CN" w:bidi="ar"/>
              </w:rPr>
              <w:t>5</w:t>
            </w:r>
            <w:r>
              <w:rPr>
                <w:rStyle w:val="22"/>
                <w:lang w:val="en-US" w:eastAsia="zh-CN" w:bidi="ar"/>
              </w:rPr>
              <w:t>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源头-户堂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31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良火</w:t>
            </w:r>
            <w:r>
              <w:rPr>
                <w:rStyle w:val="22"/>
                <w:lang w:val="en-US" w:eastAsia="zh-CN" w:bidi="ar"/>
              </w:rPr>
              <w:t>河</w:t>
            </w: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六马-龙山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</w:t>
            </w:r>
            <w:r>
              <w:rPr>
                <w:rStyle w:val="21"/>
                <w:rFonts w:eastAsia="宋体"/>
                <w:lang w:val="en-US" w:eastAsia="zh-CN" w:bidi="ar"/>
              </w:rPr>
              <w:t>5</w:t>
            </w:r>
            <w:r>
              <w:rPr>
                <w:rStyle w:val="22"/>
                <w:lang w:val="en-US" w:eastAsia="zh-CN" w:bidi="ar"/>
              </w:rPr>
              <w:t>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六马-龙山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32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</w:t>
            </w:r>
            <w:r>
              <w:rPr>
                <w:rStyle w:val="22"/>
                <w:lang w:val="en-US" w:eastAsia="zh-CN" w:bidi="ar"/>
              </w:rPr>
              <w:t>河</w:t>
            </w: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黄山-汇入口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</w:t>
            </w:r>
            <w:r>
              <w:rPr>
                <w:rStyle w:val="21"/>
                <w:rFonts w:eastAsia="宋体"/>
                <w:lang w:val="en-US" w:eastAsia="zh-CN" w:bidi="ar"/>
              </w:rPr>
              <w:t>5</w:t>
            </w:r>
            <w:r>
              <w:rPr>
                <w:rStyle w:val="22"/>
                <w:lang w:val="en-US" w:eastAsia="zh-CN" w:bidi="ar"/>
              </w:rPr>
              <w:t>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黄山-汇入口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</w:t>
            </w:r>
            <w:r>
              <w:rPr>
                <w:rStyle w:val="21"/>
                <w:rFonts w:eastAsia="宋体"/>
                <w:lang w:val="en-US" w:eastAsia="zh-CN" w:bidi="ar"/>
              </w:rPr>
              <w:t>5</w:t>
            </w:r>
            <w:r>
              <w:rPr>
                <w:rStyle w:val="22"/>
                <w:lang w:val="en-US" w:eastAsia="zh-CN" w:bidi="ar"/>
              </w:rPr>
              <w:t>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33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黄泥河</w:t>
            </w: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新村-汇入口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</w:t>
            </w:r>
            <w:r>
              <w:rPr>
                <w:rStyle w:val="21"/>
                <w:rFonts w:eastAsia="宋体"/>
                <w:lang w:val="en-US" w:eastAsia="zh-CN" w:bidi="ar"/>
              </w:rPr>
              <w:t>5</w:t>
            </w:r>
            <w:r>
              <w:rPr>
                <w:rStyle w:val="22"/>
                <w:lang w:val="en-US" w:eastAsia="zh-CN" w:bidi="ar"/>
              </w:rPr>
              <w:t>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新村-汇入口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34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黄边河</w:t>
            </w: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矮山-桥寨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</w:t>
            </w:r>
            <w:r>
              <w:rPr>
                <w:rStyle w:val="21"/>
                <w:rFonts w:eastAsia="宋体"/>
                <w:lang w:val="en-US" w:eastAsia="zh-CN" w:bidi="ar"/>
              </w:rPr>
              <w:t>5</w:t>
            </w:r>
            <w:r>
              <w:rPr>
                <w:rStyle w:val="22"/>
                <w:lang w:val="en-US" w:eastAsia="zh-CN" w:bidi="ar"/>
              </w:rPr>
              <w:t>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桥寨-北寨河与黄边河交汇口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矮山-桥寨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</w:t>
            </w:r>
            <w:r>
              <w:rPr>
                <w:rStyle w:val="21"/>
                <w:rFonts w:eastAsia="宋体"/>
                <w:lang w:val="en-US" w:eastAsia="zh-CN" w:bidi="ar"/>
              </w:rPr>
              <w:t>5</w:t>
            </w:r>
            <w:r>
              <w:rPr>
                <w:rStyle w:val="22"/>
                <w:lang w:val="en-US" w:eastAsia="zh-CN" w:bidi="ar"/>
              </w:rPr>
              <w:t>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桥寨-北寨河与黄边河交汇口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35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红岩河</w:t>
            </w: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斑鸠-红岩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红岩-巴拉桥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斑鸠-红岩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红岩-巴拉桥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36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把拉河</w:t>
            </w: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禾道-樟木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禾道-樟木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37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樟木河</w:t>
            </w: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岩村-新村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新村-樟木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岩村-新村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新村-樟木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38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堡底河</w:t>
            </w: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石干河段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31" w:type="dxa"/>
            <w:vMerge w:val="continue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右岸</w:t>
            </w:r>
          </w:p>
        </w:tc>
        <w:tc>
          <w:tcPr>
            <w:tcW w:w="11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石干河段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乡村无堤防河段</w:t>
            </w:r>
          </w:p>
        </w:tc>
        <w:tc>
          <w:tcPr>
            <w:tcW w:w="27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采用5年一遇洪水水面线的外包线与岸边交界线确定</w:t>
            </w:r>
          </w:p>
        </w:tc>
        <w:tc>
          <w:tcPr>
            <w:tcW w:w="2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采用河道自然岸线向外水平偏移3m与岸边交界线划定</w:t>
            </w:r>
          </w:p>
        </w:tc>
      </w:tr>
    </w:tbl>
    <w:p/>
    <w:p>
      <w:pPr>
        <w:jc w:val="center"/>
        <w:rPr>
          <w:sz w:val="24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2"/>
      <w:jc w:val="center"/>
    </w:pPr>
    <w: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hV+Bj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3E10A07"/>
    <w:rsid w:val="000F0E44"/>
    <w:rsid w:val="001978BD"/>
    <w:rsid w:val="0027299C"/>
    <w:rsid w:val="002E72F2"/>
    <w:rsid w:val="00323031"/>
    <w:rsid w:val="003E488D"/>
    <w:rsid w:val="003F695B"/>
    <w:rsid w:val="00403398"/>
    <w:rsid w:val="00422B44"/>
    <w:rsid w:val="0048298D"/>
    <w:rsid w:val="004E0F7F"/>
    <w:rsid w:val="0058465B"/>
    <w:rsid w:val="00730B2C"/>
    <w:rsid w:val="007C28B6"/>
    <w:rsid w:val="0087491C"/>
    <w:rsid w:val="008D215B"/>
    <w:rsid w:val="00931D65"/>
    <w:rsid w:val="00970A3C"/>
    <w:rsid w:val="00B823B2"/>
    <w:rsid w:val="00BB2130"/>
    <w:rsid w:val="00C07673"/>
    <w:rsid w:val="00C724C2"/>
    <w:rsid w:val="00E00952"/>
    <w:rsid w:val="00ED4BAA"/>
    <w:rsid w:val="00F631B7"/>
    <w:rsid w:val="00F762CE"/>
    <w:rsid w:val="0522043B"/>
    <w:rsid w:val="05666164"/>
    <w:rsid w:val="117B225B"/>
    <w:rsid w:val="1A1924A7"/>
    <w:rsid w:val="1C026A15"/>
    <w:rsid w:val="1D640A2D"/>
    <w:rsid w:val="22425163"/>
    <w:rsid w:val="237E4DA8"/>
    <w:rsid w:val="252266B7"/>
    <w:rsid w:val="256C4B0B"/>
    <w:rsid w:val="26423F44"/>
    <w:rsid w:val="26C452AE"/>
    <w:rsid w:val="292A3E14"/>
    <w:rsid w:val="2C187FBF"/>
    <w:rsid w:val="2ED92CC1"/>
    <w:rsid w:val="3572785E"/>
    <w:rsid w:val="36D400C6"/>
    <w:rsid w:val="3D0C0ADA"/>
    <w:rsid w:val="414861F6"/>
    <w:rsid w:val="41FA4A56"/>
    <w:rsid w:val="43E10A07"/>
    <w:rsid w:val="45572E7B"/>
    <w:rsid w:val="4B762F0A"/>
    <w:rsid w:val="4E347384"/>
    <w:rsid w:val="4E704534"/>
    <w:rsid w:val="4E8613E9"/>
    <w:rsid w:val="53131F9A"/>
    <w:rsid w:val="54A05E88"/>
    <w:rsid w:val="562E6943"/>
    <w:rsid w:val="576172E2"/>
    <w:rsid w:val="5C0A2E4B"/>
    <w:rsid w:val="5DE051C0"/>
    <w:rsid w:val="60543394"/>
    <w:rsid w:val="61B80B9B"/>
    <w:rsid w:val="61CA69FE"/>
    <w:rsid w:val="647D3B3A"/>
    <w:rsid w:val="65B81F93"/>
    <w:rsid w:val="67CA1EBA"/>
    <w:rsid w:val="69A808C5"/>
    <w:rsid w:val="6C874A73"/>
    <w:rsid w:val="6E4D28CB"/>
    <w:rsid w:val="70E6068E"/>
    <w:rsid w:val="723762CD"/>
    <w:rsid w:val="724A21AA"/>
    <w:rsid w:val="77D70D72"/>
    <w:rsid w:val="79E71CBE"/>
    <w:rsid w:val="7ACE2D2C"/>
    <w:rsid w:val="7FCD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FollowedHyperlink"/>
    <w:basedOn w:val="7"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font81"/>
    <w:basedOn w:val="7"/>
    <w:qFormat/>
    <w:uiPriority w:val="0"/>
    <w:rPr>
      <w:rFonts w:hint="eastAsia" w:ascii="宋体" w:hAnsi="宋体" w:eastAsia="宋体" w:cs="宋体"/>
      <w:b/>
      <w:color w:val="auto"/>
      <w:sz w:val="20"/>
      <w:szCs w:val="20"/>
      <w:u w:val="none"/>
    </w:rPr>
  </w:style>
  <w:style w:type="character" w:customStyle="1" w:styleId="11">
    <w:name w:val="font71"/>
    <w:basedOn w:val="7"/>
    <w:qFormat/>
    <w:uiPriority w:val="0"/>
    <w:rPr>
      <w:rFonts w:hint="eastAsia" w:ascii="宋体" w:hAnsi="宋体" w:eastAsia="宋体" w:cs="宋体"/>
      <w:color w:val="auto"/>
      <w:sz w:val="20"/>
      <w:szCs w:val="20"/>
      <w:u w:val="none"/>
    </w:rPr>
  </w:style>
  <w:style w:type="character" w:customStyle="1" w:styleId="12">
    <w:name w:val="font61"/>
    <w:basedOn w:val="7"/>
    <w:qFormat/>
    <w:uiPriority w:val="0"/>
    <w:rPr>
      <w:rFonts w:hint="default" w:ascii="Times New Roman" w:hAnsi="Times New Roman" w:cs="Times New Roman"/>
      <w:color w:val="auto"/>
      <w:sz w:val="20"/>
      <w:szCs w:val="20"/>
      <w:u w:val="none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6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character" w:customStyle="1" w:styleId="21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353</Words>
  <Characters>2018</Characters>
  <Lines>16</Lines>
  <Paragraphs>4</Paragraphs>
  <TotalTime>8</TotalTime>
  <ScaleCrop>false</ScaleCrop>
  <LinksUpToDate>false</LinksUpToDate>
  <CharactersWithSpaces>2367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2020-09-30T07:12:00Z</dcterms:created>
  <dc:creator>小连</dc:creator>
  <cp:lastModifiedBy>Dan丹丹丹......</cp:lastModifiedBy>
  <cp:lastPrinted>2020-09-30T08:07:00Z</cp:lastPrinted>
  <dcterms:modified xsi:type="dcterms:W3CDTF">2020-11-18T09:23:05Z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