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Autospacing="0" w:line="600" w:lineRule="exact"/>
        <w:jc w:val="center"/>
        <w:rPr>
          <w:rFonts w:hint="default" w:ascii="Helvetica" w:hAnsi="Helvetica" w:eastAsia="Helvetica" w:cs="Helvetica"/>
          <w:color w:val="333333"/>
          <w:sz w:val="44"/>
          <w:szCs w:val="44"/>
          <w:shd w:val="clear" w:color="auto" w:fill="FFFFFF"/>
        </w:rPr>
      </w:pPr>
      <w:r>
        <w:rPr>
          <w:rFonts w:hint="default" w:ascii="Helvetica" w:hAnsi="Helvetica" w:eastAsia="Helvetica" w:cs="Helvetica"/>
          <w:color w:val="333333"/>
          <w:sz w:val="44"/>
          <w:szCs w:val="44"/>
          <w:shd w:val="clear" w:color="auto" w:fill="FFFFFF"/>
        </w:rPr>
        <w:t>国家免费供应的避孕药具目录</w:t>
      </w:r>
    </w:p>
    <w:p>
      <w:pPr>
        <w:pStyle w:val="2"/>
        <w:widowControl/>
        <w:shd w:val="clear" w:color="auto" w:fill="FFFFFF"/>
        <w:spacing w:beforeAutospacing="0" w:afterAutospacing="0" w:line="600" w:lineRule="exact"/>
        <w:jc w:val="center"/>
        <w:rPr>
          <w:rFonts w:hint="default" w:ascii="Helvetica" w:hAnsi="Helvetica" w:eastAsia="Helvetica" w:cs="Helvetica"/>
          <w:color w:val="333333"/>
          <w:sz w:val="36"/>
          <w:szCs w:val="36"/>
        </w:rPr>
      </w:pPr>
      <w:r>
        <w:rPr>
          <w:rFonts w:hint="default" w:ascii="Helvetica" w:hAnsi="Helvetica" w:eastAsia="Helvetica" w:cs="Helvetica"/>
          <w:color w:val="333333"/>
          <w:sz w:val="36"/>
          <w:szCs w:val="36"/>
          <w:shd w:val="clear" w:color="auto" w:fill="FFFFFF"/>
        </w:rPr>
        <w:t>（</w:t>
      </w:r>
      <w:bookmarkStart w:id="0" w:name="_GoBack"/>
      <w:bookmarkEnd w:id="0"/>
      <w:r>
        <w:rPr>
          <w:rFonts w:hint="default" w:ascii="Helvetica" w:hAnsi="Helvetica" w:eastAsia="Helvetica" w:cs="Helvetica"/>
          <w:color w:val="333333"/>
          <w:sz w:val="36"/>
          <w:szCs w:val="36"/>
          <w:shd w:val="clear" w:color="auto" w:fill="FFFFFF"/>
        </w:rPr>
        <w:t>免费药具目录）</w:t>
      </w:r>
    </w:p>
    <w:p>
      <w:pPr>
        <w:widowControl/>
        <w:wordWrap w:val="0"/>
        <w:spacing w:beforeAutospacing="1" w:afterAutospacing="1" w:line="520" w:lineRule="exact"/>
        <w:ind w:firstLine="480"/>
        <w:jc w:val="left"/>
        <w:rPr>
          <w:b/>
          <w:bCs/>
          <w:sz w:val="44"/>
          <w:szCs w:val="44"/>
        </w:rPr>
      </w:pPr>
      <w:r>
        <w:rPr>
          <w:rFonts w:hint="eastAsia" w:ascii="宋体" w:hAnsi="宋体" w:eastAsia="宋体" w:cs="宋体"/>
          <w:b/>
          <w:bCs/>
          <w:color w:val="FF0000"/>
          <w:kern w:val="0"/>
          <w:sz w:val="44"/>
          <w:szCs w:val="44"/>
          <w:shd w:val="clear" w:color="auto" w:fill="FFFFFF"/>
        </w:rPr>
        <w:t>Ⅰ．避孕药</w:t>
      </w:r>
    </w:p>
    <w:p>
      <w:pPr>
        <w:widowControl/>
        <w:wordWrap w:val="0"/>
        <w:spacing w:line="600" w:lineRule="exact"/>
        <w:ind w:firstLine="470"/>
        <w:jc w:val="left"/>
        <w:rPr>
          <w:sz w:val="36"/>
          <w:szCs w:val="36"/>
        </w:rPr>
      </w:pPr>
      <w:r>
        <w:rPr>
          <w:rFonts w:hint="eastAsia" w:ascii="宋体" w:hAnsi="宋体" w:eastAsia="宋体" w:cs="宋体"/>
          <w:color w:val="FF0000"/>
          <w:kern w:val="0"/>
          <w:sz w:val="36"/>
          <w:szCs w:val="36"/>
          <w:shd w:val="clear" w:color="auto" w:fill="FFFFFF"/>
        </w:rPr>
        <w:t>一、口服避孕药</w:t>
      </w:r>
    </w:p>
    <w:p>
      <w:pPr>
        <w:widowControl/>
        <w:wordWrap w:val="0"/>
        <w:spacing w:line="600" w:lineRule="exact"/>
        <w:ind w:firstLine="313"/>
        <w:jc w:val="left"/>
        <w:rPr>
          <w:b/>
          <w:bCs/>
          <w:color w:val="FF0000"/>
          <w:sz w:val="32"/>
          <w:szCs w:val="32"/>
        </w:rPr>
      </w:pPr>
      <w:r>
        <w:rPr>
          <w:rFonts w:hint="eastAsia" w:ascii="宋体" w:hAnsi="宋体" w:eastAsia="宋体" w:cs="宋体"/>
          <w:b/>
          <w:bCs/>
          <w:color w:val="FF0000"/>
          <w:kern w:val="0"/>
          <w:sz w:val="32"/>
          <w:szCs w:val="32"/>
          <w:shd w:val="clear" w:color="auto" w:fill="FFFFFF"/>
        </w:rPr>
        <w:t>（一）短效口服避孕药</w:t>
      </w:r>
    </w:p>
    <w:p>
      <w:pPr>
        <w:widowControl/>
        <w:wordWrap w:val="0"/>
        <w:spacing w:line="520" w:lineRule="exact"/>
        <w:ind w:firstLine="320"/>
        <w:jc w:val="left"/>
        <w:rPr>
          <w:sz w:val="30"/>
          <w:szCs w:val="30"/>
        </w:rPr>
      </w:pPr>
      <w:r>
        <w:rPr>
          <w:rFonts w:hint="eastAsia" w:ascii="宋体" w:hAnsi="宋体" w:eastAsia="宋体" w:cs="宋体"/>
          <w:kern w:val="0"/>
          <w:sz w:val="30"/>
          <w:szCs w:val="30"/>
          <w:shd w:val="clear" w:color="auto" w:fill="FFFFFF"/>
        </w:rPr>
        <w:t>1、复方醋酸甲地孕酮片</w:t>
      </w:r>
    </w:p>
    <w:p>
      <w:pPr>
        <w:widowControl/>
        <w:wordWrap w:val="0"/>
        <w:spacing w:beforeAutospacing="1" w:afterAutospacing="1" w:line="360" w:lineRule="atLeast"/>
        <w:ind w:firstLine="320"/>
        <w:jc w:val="left"/>
      </w:pPr>
      <w:r>
        <w:rPr>
          <w:rFonts w:hint="eastAsia" w:ascii="宋体" w:hAnsi="宋体" w:eastAsia="宋体" w:cs="宋体"/>
          <w:color w:val="FF0000"/>
          <w:kern w:val="0"/>
          <w:sz w:val="32"/>
          <w:szCs w:val="32"/>
          <w:shd w:val="clear" w:color="auto" w:fill="FFFFFF"/>
        </w:rPr>
        <w:drawing>
          <wp:inline distT="0" distB="0" distL="114300" distR="114300">
            <wp:extent cx="2114550" cy="1733550"/>
            <wp:effectExtent l="0" t="0" r="0"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4"/>
                    <a:stretch>
                      <a:fillRect/>
                    </a:stretch>
                  </pic:blipFill>
                  <pic:spPr>
                    <a:xfrm>
                      <a:off x="0" y="0"/>
                      <a:ext cx="2114550" cy="1733550"/>
                    </a:xfrm>
                    <a:prstGeom prst="rect">
                      <a:avLst/>
                    </a:prstGeom>
                    <a:noFill/>
                    <a:ln w="9525">
                      <a:noFill/>
                    </a:ln>
                  </pic:spPr>
                </pic:pic>
              </a:graphicData>
            </a:graphic>
          </wp:inline>
        </w:drawing>
      </w:r>
    </w:p>
    <w:p>
      <w:pPr>
        <w:widowControl/>
        <w:wordWrap w:val="0"/>
        <w:spacing w:line="500" w:lineRule="exact"/>
        <w:ind w:firstLine="238"/>
        <w:jc w:val="left"/>
        <w:rPr>
          <w:sz w:val="24"/>
        </w:rPr>
      </w:pPr>
      <w:r>
        <w:rPr>
          <w:rFonts w:hint="eastAsia" w:ascii="宋体" w:hAnsi="宋体" w:eastAsia="宋体" w:cs="宋体"/>
          <w:color w:val="363636"/>
          <w:kern w:val="0"/>
          <w:sz w:val="24"/>
          <w:shd w:val="clear" w:color="auto" w:fill="FFFFFF"/>
        </w:rPr>
        <w:t>【药品名称】复方醋酸甲地孕酮片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【适应症】女性用短效口服避孕药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【主要成分】每片含醋酸甲地孕酮1mg，炔雌醇0.035mg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【用法</w:t>
      </w:r>
      <w:r>
        <w:rPr>
          <w:rFonts w:hint="eastAsia" w:ascii="宋体" w:hAnsi="宋体" w:eastAsia="宋体" w:cs="宋体"/>
          <w:color w:val="000000"/>
          <w:kern w:val="0"/>
          <w:sz w:val="24"/>
          <w:shd w:val="clear" w:color="auto" w:fill="FFFFFF"/>
        </w:rPr>
        <w:t>用量</w:t>
      </w:r>
      <w:r>
        <w:rPr>
          <w:rFonts w:hint="eastAsia" w:ascii="宋体" w:hAnsi="宋体" w:eastAsia="宋体" w:cs="宋体"/>
          <w:color w:val="363636"/>
          <w:kern w:val="0"/>
          <w:sz w:val="24"/>
          <w:shd w:val="clear" w:color="auto" w:fill="FFFFFF"/>
        </w:rPr>
        <w:t>】从月经来潮的当天算起第5天开始服药，每天1片，连服22天，不能间断,服完后等月经来潮的第5天后继续服药,最好在晚饭后或睡前服药。服药1个月，可以避孕1个月，因此需要每个月服药。</w:t>
      </w:r>
    </w:p>
    <w:p>
      <w:pPr>
        <w:widowControl/>
        <w:wordWrap w:val="0"/>
        <w:spacing w:line="520" w:lineRule="exact"/>
        <w:ind w:firstLine="320"/>
        <w:jc w:val="left"/>
        <w:rPr>
          <w:rFonts w:ascii="宋体" w:hAnsi="宋体" w:eastAsia="宋体" w:cs="宋体"/>
          <w:kern w:val="0"/>
          <w:sz w:val="30"/>
          <w:szCs w:val="30"/>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br w:type="textWrapping"/>
      </w: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 </w:t>
      </w:r>
    </w:p>
    <w:p>
      <w:pPr>
        <w:widowControl/>
        <w:wordWrap w:val="0"/>
        <w:spacing w:line="520" w:lineRule="exact"/>
        <w:ind w:firstLine="320"/>
        <w:jc w:val="left"/>
        <w:rPr>
          <w:rFonts w:ascii="宋体" w:hAnsi="宋体" w:eastAsia="宋体" w:cs="宋体"/>
          <w:color w:val="363636"/>
          <w:kern w:val="0"/>
          <w:sz w:val="24"/>
          <w:shd w:val="clear" w:color="auto" w:fill="FFFFFF"/>
        </w:rPr>
      </w:pPr>
      <w:r>
        <w:rPr>
          <w:rFonts w:hint="eastAsia" w:ascii="宋体" w:hAnsi="宋体" w:eastAsia="宋体" w:cs="宋体"/>
          <w:kern w:val="0"/>
          <w:sz w:val="30"/>
          <w:szCs w:val="30"/>
          <w:shd w:val="clear" w:color="auto" w:fill="FFFFFF"/>
        </w:rPr>
        <w:t>2、左炔诺孕酮炔雌醇（三相）片</w:t>
      </w: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anchor distT="0" distB="0" distL="114300" distR="114300" simplePos="0" relativeHeight="251658240" behindDoc="1" locked="0" layoutInCell="1" allowOverlap="1">
            <wp:simplePos x="0" y="0"/>
            <wp:positionH relativeFrom="column">
              <wp:posOffset>532130</wp:posOffset>
            </wp:positionH>
            <wp:positionV relativeFrom="paragraph">
              <wp:posOffset>161925</wp:posOffset>
            </wp:positionV>
            <wp:extent cx="2152650" cy="2133600"/>
            <wp:effectExtent l="0" t="0" r="0" b="0"/>
            <wp:wrapThrough wrapText="bothSides">
              <wp:wrapPolygon>
                <wp:start x="0" y="0"/>
                <wp:lineTo x="0" y="21407"/>
                <wp:lineTo x="21409" y="21407"/>
                <wp:lineTo x="21409" y="0"/>
                <wp:lineTo x="0" y="0"/>
              </wp:wrapPolygon>
            </wp:wrapThrough>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2152650" cy="2133600"/>
                    </a:xfrm>
                    <a:prstGeom prst="rect">
                      <a:avLst/>
                    </a:prstGeom>
                    <a:noFill/>
                    <a:ln w="9525">
                      <a:noFill/>
                    </a:ln>
                  </pic:spPr>
                </pic:pic>
              </a:graphicData>
            </a:graphic>
          </wp:anchor>
        </w:drawing>
      </w: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hint="eastAsia"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【药品名称】左炔诺孕酮炔雌醇（三相）片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【适应症】女性用短效口服避孕药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【主要成分】黄色片：每片含左炔诺孕酮0.05mg，炔雌醇0.03mg；</w:t>
      </w:r>
    </w:p>
    <w:p>
      <w:pPr>
        <w:widowControl/>
        <w:wordWrap w:val="0"/>
        <w:spacing w:line="500" w:lineRule="exact"/>
        <w:ind w:firstLine="1680" w:firstLineChars="7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白色片：每片含左炔诺孕酮0.075mg，炔雌醇0.04mg；</w:t>
      </w:r>
    </w:p>
    <w:p>
      <w:pPr>
        <w:widowControl/>
        <w:wordWrap w:val="0"/>
        <w:spacing w:line="500" w:lineRule="exact"/>
        <w:ind w:firstLine="1680" w:firstLineChars="7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棕色片：每片含左炔诺孕酮0.125mg，炔雌醇0.03mg。</w:t>
      </w:r>
    </w:p>
    <w:p>
      <w:pPr>
        <w:widowControl/>
        <w:wordWrap w:val="0"/>
        <w:spacing w:line="500" w:lineRule="exact"/>
        <w:ind w:firstLine="238"/>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24"/>
          <w:shd w:val="clear" w:color="auto" w:fill="FFFFFF"/>
        </w:rPr>
        <w:t>【用法用量】首次从月经来潮第3天开始服药，每晚1片，连续21天，先服黄色片6天，继服白色片5片，最后服棕色片10天，以后各周期均于停药第8天按上述顺序重复服药，不得漏服。若停药7天，连续两月闭经者，应咨询医师。</w:t>
      </w:r>
    </w:p>
    <w:p>
      <w:pPr>
        <w:widowControl/>
        <w:wordWrap w:val="0"/>
        <w:spacing w:beforeAutospacing="1" w:afterAutospacing="1" w:line="360" w:lineRule="atLeast"/>
        <w:jc w:val="left"/>
      </w:pPr>
      <w:r>
        <w:rPr>
          <w:rFonts w:hint="eastAsia" w:ascii="宋体" w:hAnsi="宋体" w:eastAsia="宋体" w:cs="宋体"/>
          <w:color w:val="363636"/>
          <w:kern w:val="0"/>
          <w:sz w:val="24"/>
          <w:shd w:val="clear" w:color="auto" w:fill="FFFFFF"/>
        </w:rPr>
        <w:drawing>
          <wp:anchor distT="0" distB="0" distL="114300" distR="114300" simplePos="0" relativeHeight="251659264" behindDoc="1" locked="0" layoutInCell="1" allowOverlap="1">
            <wp:simplePos x="0" y="0"/>
            <wp:positionH relativeFrom="column">
              <wp:posOffset>208280</wp:posOffset>
            </wp:positionH>
            <wp:positionV relativeFrom="paragraph">
              <wp:posOffset>691515</wp:posOffset>
            </wp:positionV>
            <wp:extent cx="2670810" cy="1980565"/>
            <wp:effectExtent l="0" t="0" r="0" b="0"/>
            <wp:wrapThrough wrapText="bothSides">
              <wp:wrapPolygon>
                <wp:start x="0" y="0"/>
                <wp:lineTo x="0" y="21399"/>
                <wp:lineTo x="21415" y="21399"/>
                <wp:lineTo x="21415" y="0"/>
                <wp:lineTo x="0" y="0"/>
              </wp:wrapPolygon>
            </wp:wrapThrough>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2670810" cy="1980565"/>
                    </a:xfrm>
                    <a:prstGeom prst="rect">
                      <a:avLst/>
                    </a:prstGeom>
                    <a:noFill/>
                    <a:ln w="9525">
                      <a:noFill/>
                    </a:ln>
                  </pic:spPr>
                </pic:pic>
              </a:graphicData>
            </a:graphic>
          </wp:anchor>
        </w:drawing>
      </w:r>
      <w:r>
        <w:rPr>
          <w:rFonts w:hint="eastAsia" w:ascii="宋体" w:hAnsi="宋体" w:eastAsia="宋体" w:cs="宋体"/>
          <w:color w:val="363636"/>
          <w:kern w:val="0"/>
          <w:sz w:val="32"/>
          <w:szCs w:val="32"/>
          <w:shd w:val="clear" w:color="auto" w:fill="FFFFFF"/>
        </w:rPr>
        <w:t> </w:t>
      </w:r>
      <w:r>
        <w:rPr>
          <w:rFonts w:hint="eastAsia" w:ascii="宋体" w:hAnsi="宋体" w:eastAsia="宋体" w:cs="宋体"/>
          <w:kern w:val="0"/>
          <w:sz w:val="30"/>
          <w:szCs w:val="30"/>
          <w:shd w:val="clear" w:color="auto" w:fill="FFFFFF"/>
        </w:rPr>
        <w:t>3、复方炔诺酮片</w:t>
      </w: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br w:type="textWrapping"/>
      </w: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ind w:firstLine="238"/>
        <w:jc w:val="left"/>
        <w:rPr>
          <w:rFonts w:ascii="宋体" w:hAnsi="宋体" w:eastAsia="宋体" w:cs="宋体"/>
          <w:color w:val="363636"/>
          <w:kern w:val="0"/>
          <w:sz w:val="24"/>
          <w:shd w:val="clear" w:color="auto" w:fill="FFFFFF"/>
        </w:rPr>
      </w:pPr>
    </w:p>
    <w:p>
      <w:pPr>
        <w:widowControl/>
        <w:wordWrap w:val="0"/>
        <w:spacing w:line="500" w:lineRule="exact"/>
        <w:jc w:val="left"/>
        <w:rPr>
          <w:rFonts w:ascii="宋体" w:hAnsi="宋体" w:eastAsia="宋体" w:cs="宋体"/>
          <w:color w:val="363636"/>
          <w:kern w:val="0"/>
          <w:sz w:val="24"/>
          <w:shd w:val="clear" w:color="auto" w:fill="FFFFFF"/>
        </w:rPr>
      </w:pP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【药品名称】复方炔诺酮片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【适应症】女性用短效口服避孕药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【主要成分】每片含炔诺酮0.6mg，炔雌醇0.035mg</w:t>
      </w:r>
    </w:p>
    <w:p>
      <w:pPr>
        <w:widowControl/>
        <w:wordWrap w:val="0"/>
        <w:spacing w:line="500" w:lineRule="exact"/>
        <w:ind w:firstLine="238"/>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【用法用量】从月经来潮的当天算起第5天开始服药，每天1片，连服22天，不能间断,服完后等月经来潮的第5天后继续服药,最好在晚饭后或睡前服药。服药1个月，可以避孕1个月，因此需要每个月服药。</w:t>
      </w:r>
    </w:p>
    <w:p>
      <w:pPr>
        <w:widowControl/>
        <w:wordWrap w:val="0"/>
        <w:spacing w:beforeAutospacing="1" w:afterAutospacing="1" w:line="360" w:lineRule="atLeast"/>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32"/>
          <w:szCs w:val="32"/>
          <w:shd w:val="clear" w:color="auto" w:fill="FFFFFF"/>
        </w:rPr>
        <w:t> 4、复方左炔诺孕酮片（21＋7）</w:t>
      </w:r>
    </w:p>
    <w:p>
      <w:pPr>
        <w:widowControl/>
        <w:wordWrap w:val="0"/>
        <w:spacing w:beforeAutospacing="1" w:afterAutospacing="1" w:line="360" w:lineRule="atLeas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inline distT="0" distB="0" distL="114300" distR="114300">
            <wp:extent cx="2419350" cy="15525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419350" cy="1552575"/>
                    </a:xfrm>
                    <a:prstGeom prst="rect">
                      <a:avLst/>
                    </a:prstGeom>
                    <a:noFill/>
                    <a:ln w="9525">
                      <a:noFill/>
                    </a:ln>
                  </pic:spPr>
                </pic:pic>
              </a:graphicData>
            </a:graphic>
          </wp:inline>
        </w:drawing>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【药品名称】复方左炔诺孕酮片（21＋7）</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【适应症】女性用短效口服避孕药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【主要成分】活性药片为淡黄色片,每片含主要成份左炔诺孕酮0.15mg，炔雌醇0.03mg。安慰药片为淡粉色片，不含活性药片主要成份。</w:t>
      </w:r>
    </w:p>
    <w:p>
      <w:pPr>
        <w:widowControl/>
        <w:wordWrap w:val="0"/>
        <w:spacing w:line="5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用量】在月经来潮的第一天,服用标有相同日期的淡黄色片。如月经来潮的第一天为星期三，则服用周三日期下的淡黄色片。并按箭头方向每天服用一片。服完21片淡黄色药片后，再服用淡粉色药片。服完所有药片后，不管是否还在出血，第二天应开始服用新的一盒标有相应日期的淡黄色药片。如果按上述规定服用，从初次服药的第14天起就有避孕效果。最好在每天同一时间服用本品，如晚饭后或睡前服用。</w:t>
      </w:r>
    </w:p>
    <w:p>
      <w:pPr>
        <w:widowControl/>
        <w:wordWrap w:val="0"/>
        <w:spacing w:beforeAutospacing="1" w:afterAutospacing="1" w:line="360" w:lineRule="atLeast"/>
        <w:jc w:val="left"/>
        <w:rPr>
          <w:rFonts w:hint="eastAsia" w:ascii="宋体" w:hAnsi="宋体" w:eastAsia="宋体" w:cs="宋体"/>
          <w:color w:val="363636"/>
          <w:kern w:val="0"/>
          <w:sz w:val="32"/>
          <w:szCs w:val="32"/>
          <w:shd w:val="clear" w:color="auto" w:fill="FFFFFF"/>
        </w:rPr>
      </w:pPr>
      <w:r>
        <w:rPr>
          <w:rFonts w:hint="eastAsia" w:ascii="宋体" w:hAnsi="宋体" w:eastAsia="宋体" w:cs="宋体"/>
          <w:color w:val="363636"/>
          <w:kern w:val="0"/>
          <w:sz w:val="32"/>
          <w:szCs w:val="32"/>
        </w:rPr>
        <w:drawing>
          <wp:anchor distT="0" distB="0" distL="114300" distR="114300" simplePos="0" relativeHeight="251660288" behindDoc="1" locked="0" layoutInCell="1" allowOverlap="1">
            <wp:simplePos x="0" y="0"/>
            <wp:positionH relativeFrom="column">
              <wp:posOffset>-4445</wp:posOffset>
            </wp:positionH>
            <wp:positionV relativeFrom="paragraph">
              <wp:posOffset>599440</wp:posOffset>
            </wp:positionV>
            <wp:extent cx="2734310" cy="1752600"/>
            <wp:effectExtent l="19050" t="0" r="8890" b="0"/>
            <wp:wrapTopAndBottom/>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8"/>
                    <a:stretch>
                      <a:fillRect/>
                    </a:stretch>
                  </pic:blipFill>
                  <pic:spPr>
                    <a:xfrm>
                      <a:off x="0" y="0"/>
                      <a:ext cx="2734310" cy="1752600"/>
                    </a:xfrm>
                    <a:prstGeom prst="rect">
                      <a:avLst/>
                    </a:prstGeom>
                    <a:noFill/>
                    <a:ln w="9525">
                      <a:noFill/>
                    </a:ln>
                  </pic:spPr>
                </pic:pic>
              </a:graphicData>
            </a:graphic>
          </wp:anchor>
        </w:drawing>
      </w:r>
      <w:r>
        <w:rPr>
          <w:rFonts w:hint="eastAsia" w:ascii="宋体" w:hAnsi="宋体" w:eastAsia="宋体" w:cs="宋体"/>
          <w:color w:val="363636"/>
          <w:kern w:val="0"/>
          <w:sz w:val="32"/>
          <w:szCs w:val="32"/>
          <w:shd w:val="clear" w:color="auto" w:fill="FFFFFF"/>
        </w:rPr>
        <w:t> 5、复方左炔诺孕酮片</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【药品名称】复方左炔诺孕酮片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【适应症】女性用短效口服避孕药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【主要成分】左炔诺孕酮0.15mg，炔雌醇0.03mg</w:t>
      </w:r>
    </w:p>
    <w:p>
      <w:pPr>
        <w:widowControl/>
        <w:wordWrap w:val="0"/>
        <w:spacing w:line="500" w:lineRule="exact"/>
        <w:ind w:firstLine="240" w:firstLineChars="100"/>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24"/>
          <w:shd w:val="clear" w:color="auto" w:fill="FFFFFF"/>
        </w:rPr>
        <w:t>【用法用量】口服，从每次月经来潮的第5天开始服药，每天1片，连服22天，不能间断、遗漏，服完后等月经来潮的第5天，再继续服药。</w:t>
      </w:r>
      <w:r>
        <w:rPr>
          <w:rFonts w:hint="eastAsia" w:ascii="宋体" w:hAnsi="宋体" w:eastAsia="宋体" w:cs="宋体"/>
          <w:color w:val="363636"/>
          <w:kern w:val="0"/>
          <w:sz w:val="32"/>
          <w:szCs w:val="32"/>
          <w:shd w:val="clear" w:color="auto" w:fill="FFFFFF"/>
        </w:rPr>
        <w:t> </w:t>
      </w:r>
    </w:p>
    <w:p>
      <w:pPr>
        <w:widowControl/>
        <w:wordWrap w:val="0"/>
        <w:spacing w:beforeAutospacing="1" w:afterAutospacing="1" w:line="360" w:lineRule="atLeast"/>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32"/>
          <w:szCs w:val="32"/>
          <w:shd w:val="clear" w:color="auto" w:fill="FFFFFF"/>
        </w:rPr>
        <w:t>6、复方醋酸环丙孕酮片</w:t>
      </w:r>
    </w:p>
    <w:p>
      <w:pPr>
        <w:widowControl/>
        <w:wordWrap w:val="0"/>
        <w:spacing w:beforeAutospacing="1" w:afterAutospacing="1" w:line="315" w:lineRule="atLeast"/>
        <w:jc w:val="left"/>
      </w:pPr>
      <w:r>
        <w:rPr>
          <w:rFonts w:hint="eastAsia" w:ascii="宋体" w:hAnsi="宋体" w:eastAsia="宋体" w:cs="宋体"/>
          <w:color w:val="333333"/>
          <w:kern w:val="0"/>
          <w:sz w:val="32"/>
          <w:szCs w:val="32"/>
          <w:shd w:val="clear" w:color="auto" w:fill="FFFFFF"/>
        </w:rPr>
        <w:drawing>
          <wp:inline distT="0" distB="0" distL="114300" distR="114300">
            <wp:extent cx="2771775" cy="2505075"/>
            <wp:effectExtent l="0" t="0" r="9525" b="952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2771775" cy="2505075"/>
                    </a:xfrm>
                    <a:prstGeom prst="rect">
                      <a:avLst/>
                    </a:prstGeom>
                    <a:noFill/>
                    <a:ln w="9525">
                      <a:noFill/>
                    </a:ln>
                  </pic:spPr>
                </pic:pic>
              </a:graphicData>
            </a:graphic>
          </wp:inline>
        </w:drawing>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【药品名称】通用名称：复方醋酸环丙孕酮片</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【适应症】用于女性口服避孕。</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【主要成分】本品为复方制剂，每片含醋酸环丙孕酮2毫克. 炔雌醇0.035毫克。辅料为：乳糖、淀粉、微晶纤维素、羟丙甲纤维素、硬脂酸镁、微粉硅胶、胃融型薄膜包衣预混剂。</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用量】口服。于每次月经出血的第1天开始服药，从药盒中取出标记该周星期日期的药片始用，以后每天按顺序服用，直至服完21片，随后7日不服药。即使月经未停也要在第8日开始服用下一盒药。应在每天大约相同的时间服药。</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p>
    <w:p>
      <w:pPr>
        <w:widowControl/>
        <w:numPr>
          <w:ilvl w:val="0"/>
          <w:numId w:val="1"/>
        </w:numPr>
        <w:wordWrap w:val="0"/>
        <w:spacing w:line="500" w:lineRule="exact"/>
        <w:ind w:left="639" w:leftChars="152" w:hanging="320" w:hangingChars="100"/>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32"/>
          <w:szCs w:val="32"/>
          <w:shd w:val="clear" w:color="auto" w:fill="FFFFFF"/>
        </w:rPr>
        <w:t>炔雌醇环丙孕酮片</w:t>
      </w:r>
    </w:p>
    <w:p>
      <w:pPr>
        <w:widowControl/>
        <w:wordWrap w:val="0"/>
        <w:spacing w:line="500" w:lineRule="exact"/>
        <w:jc w:val="left"/>
        <w:rPr>
          <w:rFonts w:ascii="宋体" w:hAnsi="宋体" w:eastAsia="宋体" w:cs="宋体"/>
          <w:color w:val="363636"/>
          <w:kern w:val="0"/>
          <w:sz w:val="32"/>
          <w:szCs w:val="32"/>
          <w:shd w:val="clear" w:color="auto" w:fill="FFFFFF"/>
        </w:rPr>
      </w:pPr>
      <w:r>
        <w:rPr>
          <w:rFonts w:ascii="宋体" w:hAnsi="宋体" w:eastAsia="宋体" w:cs="宋体"/>
          <w:color w:val="363636"/>
          <w:kern w:val="0"/>
          <w:sz w:val="32"/>
          <w:szCs w:val="32"/>
        </w:rPr>
        <w:drawing>
          <wp:anchor distT="0" distB="0" distL="114300" distR="114300" simplePos="0" relativeHeight="251667456" behindDoc="0" locked="0" layoutInCell="1" allowOverlap="1">
            <wp:simplePos x="0" y="0"/>
            <wp:positionH relativeFrom="column">
              <wp:posOffset>14605</wp:posOffset>
            </wp:positionH>
            <wp:positionV relativeFrom="paragraph">
              <wp:posOffset>199390</wp:posOffset>
            </wp:positionV>
            <wp:extent cx="3590925" cy="2696210"/>
            <wp:effectExtent l="19050" t="0" r="9525" b="0"/>
            <wp:wrapTopAndBottom/>
            <wp:docPr id="22" name="图片 19" descr="炔雌醇环丙孕酮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炔雌醇环丙孕酮片.jpg"/>
                    <pic:cNvPicPr>
                      <a:picLocks noChangeAspect="1"/>
                    </pic:cNvPicPr>
                  </pic:nvPicPr>
                  <pic:blipFill>
                    <a:blip r:embed="rId10"/>
                    <a:stretch>
                      <a:fillRect/>
                    </a:stretch>
                  </pic:blipFill>
                  <pic:spPr>
                    <a:xfrm>
                      <a:off x="0" y="0"/>
                      <a:ext cx="3590925" cy="2696210"/>
                    </a:xfrm>
                    <a:prstGeom prst="rect">
                      <a:avLst/>
                    </a:prstGeom>
                  </pic:spPr>
                </pic:pic>
              </a:graphicData>
            </a:graphic>
          </wp:anchor>
        </w:drawing>
      </w:r>
    </w:p>
    <w:p>
      <w:pPr>
        <w:widowControl/>
        <w:wordWrap w:val="0"/>
        <w:spacing w:line="500" w:lineRule="exact"/>
        <w:ind w:firstLine="240" w:firstLineChars="1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【药品名称】通用名称：炔雌醇环丙孕酮片</w:t>
      </w:r>
    </w:p>
    <w:p>
      <w:pPr>
        <w:widowControl/>
        <w:wordWrap w:val="0"/>
        <w:spacing w:line="500" w:lineRule="exact"/>
        <w:ind w:firstLine="240" w:firstLineChars="1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【适应症】用于女性口服避孕。</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【主要成分】本品为复方制剂，每片含醋酸环丙孕酮2毫克. 炔雌醇0.035毫克。</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【用法用量】　口服。按包装所指方向每天约在同一时间用少量液体送服。每日1片，连服21天。停药7天后，即使月经未停也要在第8日开始开始下一盒药。</w:t>
      </w:r>
    </w:p>
    <w:p>
      <w:pPr>
        <w:widowControl/>
        <w:wordWrap w:val="0"/>
        <w:spacing w:line="500" w:lineRule="exact"/>
        <w:ind w:left="239" w:leftChars="114" w:firstLine="31" w:firstLineChars="13"/>
        <w:jc w:val="left"/>
        <w:rPr>
          <w:rFonts w:ascii="宋体" w:hAnsi="宋体" w:eastAsia="宋体" w:cs="宋体"/>
          <w:color w:val="363636"/>
          <w:kern w:val="0"/>
          <w:sz w:val="24"/>
          <w:shd w:val="clear" w:color="auto" w:fill="FFFFFF"/>
        </w:rPr>
      </w:pPr>
    </w:p>
    <w:p>
      <w:pPr>
        <w:widowControl/>
        <w:wordWrap w:val="0"/>
        <w:spacing w:line="600" w:lineRule="exact"/>
        <w:ind w:firstLine="313"/>
        <w:jc w:val="left"/>
        <w:rPr>
          <w:rFonts w:ascii="宋体" w:hAnsi="宋体" w:eastAsia="宋体" w:cs="宋体"/>
          <w:b/>
          <w:bCs/>
          <w:color w:val="FF0000"/>
          <w:kern w:val="0"/>
          <w:sz w:val="32"/>
          <w:szCs w:val="32"/>
          <w:shd w:val="clear" w:color="auto" w:fill="FFFFFF"/>
        </w:rPr>
      </w:pPr>
      <w:r>
        <w:rPr>
          <w:rFonts w:hint="eastAsia" w:ascii="宋体" w:hAnsi="宋体" w:eastAsia="宋体" w:cs="宋体"/>
          <w:b/>
          <w:bCs/>
          <w:color w:val="FF0000"/>
          <w:kern w:val="0"/>
          <w:sz w:val="32"/>
          <w:szCs w:val="32"/>
          <w:shd w:val="clear" w:color="auto" w:fill="FFFFFF"/>
        </w:rPr>
        <w:t>（二）速效口服避孕药</w:t>
      </w:r>
    </w:p>
    <w:p>
      <w:pPr>
        <w:widowControl/>
        <w:wordWrap w:val="0"/>
        <w:spacing w:line="500" w:lineRule="exact"/>
        <w:ind w:left="109" w:leftChars="52"/>
        <w:jc w:val="left"/>
        <w:rPr>
          <w:rFonts w:ascii="宋体" w:hAnsi="宋体" w:eastAsia="宋体" w:cs="宋体"/>
          <w:b/>
          <w:bCs/>
          <w:color w:val="C00000"/>
          <w:kern w:val="0"/>
          <w:sz w:val="32"/>
          <w:szCs w:val="32"/>
          <w:shd w:val="clear" w:color="auto" w:fill="FFFFFF"/>
        </w:rPr>
      </w:pPr>
      <w:r>
        <w:rPr>
          <w:rFonts w:hint="eastAsia" w:ascii="宋体" w:hAnsi="宋体" w:eastAsia="宋体" w:cs="宋体"/>
          <w:b/>
          <w:bCs/>
          <w:color w:val="C00000"/>
          <w:kern w:val="0"/>
          <w:sz w:val="32"/>
          <w:szCs w:val="32"/>
          <w:shd w:val="clear" w:color="auto" w:fill="FFFFFF"/>
        </w:rPr>
        <w:t>1、醋酸甲地孕酮片</w:t>
      </w:r>
    </w:p>
    <w:p>
      <w:pPr>
        <w:widowControl/>
        <w:wordWrap w:val="0"/>
        <w:spacing w:beforeAutospacing="1" w:afterAutospacing="1" w:line="375" w:lineRule="atLeas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inline distT="0" distB="0" distL="114300" distR="114300">
            <wp:extent cx="2209800" cy="19050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2209800" cy="1905000"/>
                    </a:xfrm>
                    <a:prstGeom prst="rect">
                      <a:avLst/>
                    </a:prstGeom>
                    <a:noFill/>
                    <a:ln w="9525">
                      <a:noFill/>
                    </a:ln>
                  </pic:spPr>
                </pic:pic>
              </a:graphicData>
            </a:graphic>
          </wp:inline>
        </w:drawing>
      </w:r>
    </w:p>
    <w:p>
      <w:pPr>
        <w:widowControl/>
        <w:wordWrap w:val="0"/>
        <w:spacing w:line="5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【药品名称】醋酸甲地孕酮片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【适应症】女性用速效口服避孕药，适用于分居夫妻探亲时临时使用。</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【主要成分】醋酸甲地孕酮2mg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【用法用量】于探亲开始的当天中午服1片，晚上加服1片，以后每日晚上服1片，直至探亲结束的次日再服1片。连服14天，如探亲未结束，就改服短效口服避孕药。</w:t>
      </w:r>
    </w:p>
    <w:p>
      <w:pPr>
        <w:widowControl/>
        <w:wordWrap w:val="0"/>
        <w:spacing w:beforeAutospacing="1" w:afterAutospacing="1" w:line="360" w:lineRule="atLeast"/>
        <w:ind w:firstLine="274"/>
        <w:jc w:val="left"/>
      </w:pPr>
      <w:r>
        <w:rPr>
          <w:rFonts w:hint="eastAsia" w:ascii="宋体" w:hAnsi="宋体" w:eastAsia="宋体" w:cs="宋体"/>
          <w:color w:val="363636"/>
          <w:kern w:val="0"/>
          <w:sz w:val="28"/>
          <w:szCs w:val="28"/>
          <w:shd w:val="clear" w:color="auto" w:fill="FFFFFF"/>
        </w:rPr>
        <w:t>2、左炔诺孕酮片</w:t>
      </w:r>
    </w:p>
    <w:p>
      <w:pPr>
        <w:widowControl/>
        <w:wordWrap w:val="0"/>
        <w:spacing w:line="600" w:lineRule="exact"/>
        <w:ind w:firstLine="313"/>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rPr>
        <w:drawing>
          <wp:anchor distT="0" distB="0" distL="114300" distR="114300" simplePos="0" relativeHeight="251661312" behindDoc="1" locked="0" layoutInCell="1" allowOverlap="1">
            <wp:simplePos x="0" y="0"/>
            <wp:positionH relativeFrom="column">
              <wp:posOffset>300355</wp:posOffset>
            </wp:positionH>
            <wp:positionV relativeFrom="paragraph">
              <wp:posOffset>22225</wp:posOffset>
            </wp:positionV>
            <wp:extent cx="2171700" cy="1343025"/>
            <wp:effectExtent l="19050" t="0" r="0" b="0"/>
            <wp:wrapThrough wrapText="bothSides">
              <wp:wrapPolygon>
                <wp:start x="-189" y="0"/>
                <wp:lineTo x="-189" y="21447"/>
                <wp:lineTo x="21600" y="21447"/>
                <wp:lineTo x="21600" y="0"/>
                <wp:lineTo x="-189" y="0"/>
              </wp:wrapPolygon>
            </wp:wrapThrough>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2"/>
                    <a:stretch>
                      <a:fillRect/>
                    </a:stretch>
                  </pic:blipFill>
                  <pic:spPr>
                    <a:xfrm>
                      <a:off x="0" y="0"/>
                      <a:ext cx="2171700" cy="1343025"/>
                    </a:xfrm>
                    <a:prstGeom prst="rect">
                      <a:avLst/>
                    </a:prstGeom>
                    <a:noFill/>
                    <a:ln w="9525">
                      <a:noFill/>
                    </a:ln>
                  </pic:spPr>
                </pic:pic>
              </a:graphicData>
            </a:graphic>
          </wp:anchor>
        </w:drawing>
      </w:r>
      <w:r>
        <w:rPr>
          <w:rFonts w:hint="eastAsia" w:ascii="宋体" w:hAnsi="宋体" w:eastAsia="宋体" w:cs="宋体"/>
          <w:color w:val="363636"/>
          <w:kern w:val="0"/>
          <w:sz w:val="24"/>
          <w:shd w:val="clear" w:color="auto" w:fill="FFFFFF"/>
        </w:rPr>
        <w:br w:type="textWrapping"/>
      </w:r>
    </w:p>
    <w:p>
      <w:pPr>
        <w:widowControl/>
        <w:wordWrap w:val="0"/>
        <w:spacing w:line="600" w:lineRule="exact"/>
        <w:jc w:val="left"/>
        <w:rPr>
          <w:rFonts w:hint="eastAsia" w:ascii="宋体" w:hAnsi="宋体" w:eastAsia="宋体" w:cs="宋体"/>
          <w:color w:val="363636"/>
          <w:kern w:val="0"/>
          <w:sz w:val="32"/>
          <w:szCs w:val="32"/>
          <w:shd w:val="clear" w:color="auto" w:fill="FFFFFF"/>
        </w:rPr>
      </w:pPr>
    </w:p>
    <w:p>
      <w:pPr>
        <w:widowControl/>
        <w:wordWrap w:val="0"/>
        <w:spacing w:line="600" w:lineRule="exact"/>
        <w:jc w:val="left"/>
        <w:rPr>
          <w:rFonts w:hint="eastAsia" w:ascii="宋体" w:hAnsi="宋体" w:eastAsia="宋体" w:cs="宋体"/>
          <w:color w:val="363636"/>
          <w:kern w:val="0"/>
          <w:sz w:val="32"/>
          <w:szCs w:val="32"/>
          <w:shd w:val="clear" w:color="auto" w:fill="FFFFFF"/>
        </w:rPr>
      </w:pPr>
    </w:p>
    <w:p>
      <w:pPr>
        <w:widowControl/>
        <w:wordWrap w:val="0"/>
        <w:spacing w:line="600" w:lineRule="exact"/>
        <w:jc w:val="left"/>
        <w:rPr>
          <w:rFonts w:hint="eastAsia" w:ascii="宋体" w:hAnsi="宋体" w:eastAsia="宋体" w:cs="宋体"/>
          <w:color w:val="363636"/>
          <w:kern w:val="0"/>
          <w:sz w:val="32"/>
          <w:szCs w:val="32"/>
          <w:shd w:val="clear" w:color="auto" w:fill="FFFFFF"/>
        </w:rPr>
      </w:pPr>
    </w:p>
    <w:p>
      <w:pPr>
        <w:widowControl/>
        <w:wordWrap w:val="0"/>
        <w:spacing w:line="6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【药品名称】左炔诺孕酮片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【适应症】女性用速效口服避孕药,主要适用于分居夫妻探亲时临时使用</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【主要成分】左炔诺孕酮 1.5mg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【用法用量】在同居前2天开始服药，每晚1片，连服10-15天不能间断，同居超过半个月应服复方短效口服避孕药为宜。</w:t>
      </w:r>
    </w:p>
    <w:p>
      <w:pPr>
        <w:widowControl/>
        <w:wordWrap w:val="0"/>
        <w:spacing w:line="600" w:lineRule="exact"/>
        <w:ind w:firstLine="313"/>
        <w:jc w:val="left"/>
        <w:rPr>
          <w:rFonts w:ascii="宋体" w:hAnsi="宋体" w:eastAsia="宋体" w:cs="宋体"/>
          <w:b/>
          <w:bCs/>
          <w:color w:val="FF0000"/>
          <w:kern w:val="0"/>
          <w:sz w:val="32"/>
          <w:szCs w:val="32"/>
          <w:shd w:val="clear" w:color="auto" w:fill="FFFFFF"/>
        </w:rPr>
      </w:pPr>
      <w:r>
        <w:rPr>
          <w:rFonts w:hint="eastAsia" w:ascii="宋体" w:hAnsi="宋体" w:eastAsia="宋体" w:cs="宋体"/>
          <w:b/>
          <w:bCs/>
          <w:color w:val="FF0000"/>
          <w:kern w:val="0"/>
          <w:sz w:val="32"/>
          <w:szCs w:val="32"/>
          <w:shd w:val="clear" w:color="auto" w:fill="FFFFFF"/>
        </w:rPr>
        <w:t>（三）紧急避孕药</w:t>
      </w:r>
    </w:p>
    <w:p>
      <w:pPr>
        <w:widowControl/>
        <w:wordWrap w:val="0"/>
        <w:spacing w:line="600" w:lineRule="exact"/>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8"/>
          <w:szCs w:val="28"/>
        </w:rPr>
        <w:drawing>
          <wp:anchor distT="0" distB="0" distL="114300" distR="114300" simplePos="0" relativeHeight="251668480" behindDoc="0" locked="0" layoutInCell="1" allowOverlap="1">
            <wp:simplePos x="0" y="0"/>
            <wp:positionH relativeFrom="column">
              <wp:posOffset>370840</wp:posOffset>
            </wp:positionH>
            <wp:positionV relativeFrom="paragraph">
              <wp:posOffset>513715</wp:posOffset>
            </wp:positionV>
            <wp:extent cx="1647825" cy="2002155"/>
            <wp:effectExtent l="0" t="0" r="9525" b="17145"/>
            <wp:wrapTopAndBottom/>
            <wp:docPr id="23" name="图片 22" descr="1605057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605057755(1).jpg"/>
                    <pic:cNvPicPr>
                      <a:picLocks noChangeAspect="1"/>
                    </pic:cNvPicPr>
                  </pic:nvPicPr>
                  <pic:blipFill>
                    <a:blip r:embed="rId13"/>
                    <a:srcRect l="20758" t="-1852" r="2978" b="27419"/>
                    <a:stretch>
                      <a:fillRect/>
                    </a:stretch>
                  </pic:blipFill>
                  <pic:spPr>
                    <a:xfrm>
                      <a:off x="0" y="0"/>
                      <a:ext cx="1647825" cy="2002155"/>
                    </a:xfrm>
                    <a:prstGeom prst="rect">
                      <a:avLst/>
                    </a:prstGeom>
                  </pic:spPr>
                </pic:pic>
              </a:graphicData>
            </a:graphic>
          </wp:anchor>
        </w:drawing>
      </w:r>
      <w:r>
        <w:rPr>
          <w:rFonts w:hint="eastAsia" w:ascii="宋体" w:hAnsi="宋体" w:eastAsia="宋体" w:cs="宋体"/>
          <w:color w:val="363636"/>
          <w:kern w:val="0"/>
          <w:sz w:val="28"/>
          <w:szCs w:val="28"/>
          <w:shd w:val="clear" w:color="auto" w:fill="FFFFFF"/>
        </w:rPr>
        <w:t>1、左炔诺孕酮片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【药品名称】通用名称：左炔诺孕酮片</w:t>
      </w:r>
      <w:r>
        <w:rPr>
          <w:rFonts w:hint="eastAsia" w:ascii="宋体" w:hAnsi="宋体" w:eastAsia="宋体" w:cs="宋体"/>
          <w:color w:val="363636"/>
          <w:kern w:val="0"/>
          <w:sz w:val="24"/>
          <w:shd w:val="clear" w:color="auto" w:fill="FFFFFF"/>
          <w:lang w:val="en-US" w:eastAsia="zh-CN"/>
        </w:rPr>
        <w:t xml:space="preserve"> </w:t>
      </w:r>
      <w:r>
        <w:rPr>
          <w:rFonts w:hint="eastAsia" w:ascii="宋体" w:hAnsi="宋体" w:eastAsia="宋体" w:cs="宋体"/>
          <w:color w:val="363636"/>
          <w:kern w:val="0"/>
          <w:sz w:val="24"/>
          <w:shd w:val="clear" w:color="auto" w:fill="FFFFFF"/>
        </w:rPr>
        <w:t>商品名：毓婷</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【适应症】用于女性紧急避孕,即在无防护措施或其他避孕方法偶然失误时使用。</w:t>
      </w:r>
    </w:p>
    <w:p>
      <w:pPr>
        <w:widowControl/>
        <w:wordWrap w:val="0"/>
        <w:spacing w:line="6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【主要成分】左炔诺孕酮 0.75mg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【用法用量】在无防护性性生活或避孕失败72小时以内，服药越早，预防妊娠效果越好，单次口服2片；或首次服1片，间隔12小时服第2片。</w:t>
      </w:r>
    </w:p>
    <w:p>
      <w:pPr>
        <w:widowControl/>
        <w:wordWrap w:val="0"/>
        <w:spacing w:line="600" w:lineRule="exact"/>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8"/>
          <w:szCs w:val="28"/>
          <w:shd w:val="clear" w:color="auto" w:fill="FFFFFF"/>
        </w:rPr>
        <w:t>2、左炔诺孕酮肠溶片</w:t>
      </w:r>
    </w:p>
    <w:p>
      <w:pPr>
        <w:widowControl/>
        <w:wordWrap w:val="0"/>
        <w:spacing w:line="6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【药品名称】通用名称：左炔诺孕酮肠溶片</w:t>
      </w:r>
    </w:p>
    <w:p>
      <w:pPr>
        <w:widowControl/>
        <w:wordWrap w:val="0"/>
        <w:spacing w:line="6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8"/>
          <w:szCs w:val="28"/>
        </w:rPr>
        <w:drawing>
          <wp:anchor distT="0" distB="0" distL="114300" distR="114300" simplePos="0" relativeHeight="251670528" behindDoc="0" locked="0" layoutInCell="1" allowOverlap="1">
            <wp:simplePos x="0" y="0"/>
            <wp:positionH relativeFrom="column">
              <wp:posOffset>471805</wp:posOffset>
            </wp:positionH>
            <wp:positionV relativeFrom="paragraph">
              <wp:posOffset>141605</wp:posOffset>
            </wp:positionV>
            <wp:extent cx="1489710" cy="1714500"/>
            <wp:effectExtent l="0" t="0" r="15240" b="0"/>
            <wp:wrapTopAndBottom/>
            <wp:docPr id="25" name="图片 24" descr="左炔诺孕酮肠溶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左炔诺孕酮肠溶片.jpg"/>
                    <pic:cNvPicPr>
                      <a:picLocks noChangeAspect="1"/>
                    </pic:cNvPicPr>
                  </pic:nvPicPr>
                  <pic:blipFill>
                    <a:blip r:embed="rId14" cstate="print"/>
                    <a:srcRect t="18586" r="382" b="29838"/>
                    <a:stretch>
                      <a:fillRect/>
                    </a:stretch>
                  </pic:blipFill>
                  <pic:spPr>
                    <a:xfrm>
                      <a:off x="0" y="0"/>
                      <a:ext cx="1489710" cy="1714500"/>
                    </a:xfrm>
                    <a:prstGeom prst="rect">
                      <a:avLst/>
                    </a:prstGeom>
                  </pic:spPr>
                </pic:pic>
              </a:graphicData>
            </a:graphic>
          </wp:anchor>
        </w:drawing>
      </w:r>
      <w:r>
        <w:rPr>
          <w:rFonts w:hint="eastAsia" w:ascii="宋体" w:hAnsi="宋体" w:eastAsia="宋体" w:cs="宋体"/>
          <w:color w:val="363636"/>
          <w:kern w:val="0"/>
          <w:sz w:val="24"/>
          <w:shd w:val="clear" w:color="auto" w:fill="FFFFFF"/>
        </w:rPr>
        <w:t>【适应症】用于女性紧急避孕,即在无防护措施或其他避孕方法偶然失误时使用。</w:t>
      </w:r>
    </w:p>
    <w:p>
      <w:pPr>
        <w:widowControl/>
        <w:wordWrap w:val="0"/>
        <w:spacing w:line="60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【主要成分】左炔诺孕酮 0.75mg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【用法用量】在无防护性性生活或避孕失败72小时以内，服药越早，预防妊娠效果越好，单次口服2片；或首次服1片，间隔12小时服第2片。</w:t>
      </w:r>
    </w:p>
    <w:p>
      <w:pPr>
        <w:widowControl/>
        <w:wordWrap w:val="0"/>
        <w:spacing w:line="600" w:lineRule="exact"/>
        <w:jc w:val="left"/>
        <w:rPr>
          <w:rFonts w:ascii="宋体" w:hAnsi="宋体" w:eastAsia="宋体" w:cs="宋体"/>
          <w:b/>
          <w:bCs/>
          <w:color w:val="FF0000"/>
          <w:kern w:val="0"/>
          <w:sz w:val="32"/>
          <w:szCs w:val="32"/>
          <w:shd w:val="clear" w:color="auto" w:fill="FFFFFF"/>
        </w:rPr>
      </w:pPr>
    </w:p>
    <w:p>
      <w:pPr>
        <w:widowControl/>
        <w:wordWrap w:val="0"/>
        <w:spacing w:line="600" w:lineRule="exact"/>
        <w:ind w:firstLine="313"/>
        <w:jc w:val="left"/>
        <w:rPr>
          <w:rFonts w:ascii="宋体" w:hAnsi="宋体" w:eastAsia="宋体" w:cs="宋体"/>
          <w:b/>
          <w:bCs/>
          <w:color w:val="FF0000"/>
          <w:kern w:val="0"/>
          <w:sz w:val="32"/>
          <w:szCs w:val="32"/>
          <w:shd w:val="clear" w:color="auto" w:fill="FFFFFF"/>
        </w:rPr>
      </w:pPr>
      <w:r>
        <w:rPr>
          <w:rFonts w:hint="eastAsia" w:ascii="宋体" w:hAnsi="宋体" w:eastAsia="宋体" w:cs="宋体"/>
          <w:b/>
          <w:bCs/>
          <w:color w:val="FF0000"/>
          <w:kern w:val="0"/>
          <w:sz w:val="32"/>
          <w:szCs w:val="32"/>
          <w:shd w:val="clear" w:color="auto" w:fill="FFFFFF"/>
        </w:rPr>
        <w:t>（四）长效口服避孕药</w:t>
      </w:r>
    </w:p>
    <w:p>
      <w:pPr>
        <w:widowControl/>
        <w:wordWrap w:val="0"/>
        <w:spacing w:beforeLines="50" w:afterLines="50" w:line="500" w:lineRule="exact"/>
        <w:ind w:left="109" w:leftChars="52"/>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24"/>
          <w:shd w:val="clear" w:color="auto" w:fill="FFFFFF"/>
        </w:rPr>
        <w:t> </w:t>
      </w:r>
      <w:r>
        <w:rPr>
          <w:rFonts w:hint="eastAsia" w:ascii="宋体" w:hAnsi="宋体" w:eastAsia="宋体" w:cs="宋体"/>
          <w:color w:val="363636"/>
          <w:kern w:val="0"/>
          <w:sz w:val="32"/>
          <w:szCs w:val="32"/>
          <w:shd w:val="clear" w:color="auto" w:fill="FFFFFF"/>
        </w:rPr>
        <w:t>1、左炔诺孕酮炔雌醚片</w:t>
      </w:r>
    </w:p>
    <w:p>
      <w:pPr>
        <w:widowControl/>
        <w:wordWrap w:val="0"/>
        <w:spacing w:line="500" w:lineRule="exact"/>
        <w:ind w:left="109" w:leftChars="52"/>
        <w:jc w:val="left"/>
        <w:rPr>
          <w:rFonts w:ascii="宋体" w:hAnsi="宋体" w:eastAsia="宋体" w:cs="宋体"/>
          <w:color w:val="363636"/>
          <w:kern w:val="0"/>
          <w:sz w:val="24"/>
          <w:shd w:val="clear" w:color="auto" w:fill="FFFFFF"/>
        </w:rPr>
      </w:pPr>
      <w:r>
        <w:rPr>
          <w:rFonts w:hint="eastAsia" w:ascii="宋体" w:hAnsi="宋体" w:eastAsia="宋体" w:cs="宋体"/>
          <w:b/>
          <w:bCs/>
          <w:color w:val="FF0000"/>
          <w:kern w:val="0"/>
          <w:sz w:val="32"/>
          <w:szCs w:val="32"/>
        </w:rPr>
        <w:drawing>
          <wp:anchor distT="0" distB="0" distL="114300" distR="114300" simplePos="0" relativeHeight="251669504" behindDoc="0" locked="0" layoutInCell="1" allowOverlap="1">
            <wp:simplePos x="0" y="0"/>
            <wp:positionH relativeFrom="column">
              <wp:posOffset>589915</wp:posOffset>
            </wp:positionH>
            <wp:positionV relativeFrom="paragraph">
              <wp:posOffset>654050</wp:posOffset>
            </wp:positionV>
            <wp:extent cx="1466215" cy="1413510"/>
            <wp:effectExtent l="0" t="0" r="635" b="15240"/>
            <wp:wrapTopAndBottom/>
            <wp:docPr id="24" name="图片 23" descr="左炔诺孕酮炔雌醚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左炔诺孕酮炔雌醚片.jpg"/>
                    <pic:cNvPicPr>
                      <a:picLocks noChangeAspect="1"/>
                    </pic:cNvPicPr>
                  </pic:nvPicPr>
                  <pic:blipFill>
                    <a:blip r:embed="rId15" cstate="print"/>
                    <a:srcRect l="17509" t="26574" r="17533" b="26736"/>
                    <a:stretch>
                      <a:fillRect/>
                    </a:stretch>
                  </pic:blipFill>
                  <pic:spPr>
                    <a:xfrm>
                      <a:off x="0" y="0"/>
                      <a:ext cx="1466215" cy="1413510"/>
                    </a:xfrm>
                    <a:prstGeom prst="rect">
                      <a:avLst/>
                    </a:prstGeom>
                  </pic:spPr>
                </pic:pic>
              </a:graphicData>
            </a:graphic>
          </wp:anchor>
        </w:drawing>
      </w:r>
      <w:r>
        <w:rPr>
          <w:rFonts w:hint="eastAsia" w:ascii="宋体" w:hAnsi="宋体" w:eastAsia="宋体" w:cs="宋体"/>
          <w:color w:val="363636"/>
          <w:kern w:val="0"/>
          <w:sz w:val="24"/>
          <w:shd w:val="clear" w:color="auto" w:fill="FFFFFF"/>
        </w:rPr>
        <w:t>【药品名称】通用名称：左炔诺孕酮炔雌醚片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【适应症】女性用长效口服避孕药。</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【主要成分】本品为复方制剂，其组份为每片含左炔诺孕酮6mg，炔雌醚3mg。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w:t>
      </w:r>
    </w:p>
    <w:p>
      <w:pPr>
        <w:widowControl/>
        <w:wordWrap w:val="0"/>
        <w:spacing w:line="500" w:lineRule="exact"/>
        <w:ind w:left="109" w:leftChars="52"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1、于月经的当天算起，第5天午饭后服药一次，间隔20天服第二次，或月经第5天及第10天各服1片，以后均以第二次服药日期为每月的服药周期，每月服1片，一般在服药后的6-12天有撤退性出血。</w:t>
      </w:r>
    </w:p>
    <w:p>
      <w:pPr>
        <w:widowControl/>
        <w:wordWrap w:val="0"/>
        <w:spacing w:line="500" w:lineRule="exact"/>
        <w:ind w:left="109" w:leftChars="52" w:firstLine="480" w:firstLineChars="200"/>
        <w:jc w:val="left"/>
        <w:rPr>
          <w:rFonts w:ascii="宋体" w:hAnsi="宋体" w:eastAsia="宋体" w:cs="宋体"/>
          <w:color w:val="FF0000"/>
          <w:kern w:val="0"/>
          <w:sz w:val="32"/>
          <w:szCs w:val="32"/>
          <w:shd w:val="clear" w:color="auto" w:fill="FFFFFF"/>
        </w:rPr>
      </w:pPr>
      <w:r>
        <w:rPr>
          <w:rFonts w:hint="eastAsia" w:ascii="宋体" w:hAnsi="宋体" w:eastAsia="宋体" w:cs="宋体"/>
          <w:color w:val="363636"/>
          <w:kern w:val="0"/>
          <w:sz w:val="24"/>
          <w:shd w:val="clear" w:color="auto" w:fill="FFFFFF"/>
        </w:rPr>
        <w:t>2、原服用短效口服避孕药改服长效避孕药时，可在服完22片后的第二天接服长效避孕药1片，以后每月按开始服长效避孕药的同一日期服药1片。</w:t>
      </w:r>
      <w:r>
        <w:rPr>
          <w:rFonts w:hint="eastAsia" w:ascii="宋体" w:hAnsi="宋体" w:eastAsia="宋体" w:cs="宋体"/>
          <w:color w:val="363636"/>
          <w:kern w:val="0"/>
          <w:sz w:val="24"/>
          <w:shd w:val="clear" w:color="auto" w:fill="FFFFFF"/>
        </w:rPr>
        <w:br w:type="textWrapping"/>
      </w:r>
    </w:p>
    <w:p>
      <w:pPr>
        <w:widowControl/>
        <w:wordWrap w:val="0"/>
        <w:spacing w:line="500" w:lineRule="exact"/>
        <w:jc w:val="left"/>
      </w:pPr>
      <w:r>
        <w:rPr>
          <w:rFonts w:hint="eastAsia" w:ascii="宋体" w:hAnsi="宋体" w:eastAsia="宋体" w:cs="宋体"/>
          <w:color w:val="FF0000"/>
          <w:kern w:val="0"/>
          <w:sz w:val="32"/>
          <w:szCs w:val="32"/>
          <w:shd w:val="clear" w:color="auto" w:fill="FFFFFF"/>
        </w:rPr>
        <w:t>（五）辅助口服避孕药</w:t>
      </w: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anchor distT="0" distB="0" distL="114300" distR="114300" simplePos="0" relativeHeight="251662336" behindDoc="1" locked="0" layoutInCell="1" allowOverlap="1">
            <wp:simplePos x="0" y="0"/>
            <wp:positionH relativeFrom="column">
              <wp:posOffset>62230</wp:posOffset>
            </wp:positionH>
            <wp:positionV relativeFrom="paragraph">
              <wp:posOffset>53340</wp:posOffset>
            </wp:positionV>
            <wp:extent cx="2324100" cy="1638300"/>
            <wp:effectExtent l="19050" t="0" r="0" b="0"/>
            <wp:wrapTopAndBottom/>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6"/>
                    <a:stretch>
                      <a:fillRect/>
                    </a:stretch>
                  </pic:blipFill>
                  <pic:spPr>
                    <a:xfrm>
                      <a:off x="0" y="0"/>
                      <a:ext cx="2324100" cy="1638300"/>
                    </a:xfrm>
                    <a:prstGeom prst="rect">
                      <a:avLst/>
                    </a:prstGeom>
                    <a:noFill/>
                    <a:ln w="9525">
                      <a:noFill/>
                    </a:ln>
                  </pic:spPr>
                </pic:pic>
              </a:graphicData>
            </a:graphic>
          </wp:anchor>
        </w:drawing>
      </w:r>
    </w:p>
    <w:p>
      <w:pPr>
        <w:widowControl/>
        <w:wordWrap w:val="0"/>
        <w:spacing w:line="500" w:lineRule="exact"/>
        <w:jc w:val="left"/>
        <w:rPr>
          <w:rFonts w:ascii="宋体" w:hAnsi="宋体" w:eastAsia="宋体" w:cs="宋体"/>
          <w:color w:val="363636"/>
          <w:kern w:val="0"/>
          <w:sz w:val="32"/>
          <w:szCs w:val="32"/>
          <w:shd w:val="clear" w:color="auto" w:fill="FFFFFF"/>
        </w:rPr>
      </w:pPr>
      <w:r>
        <w:rPr>
          <w:rFonts w:hint="eastAsia" w:ascii="宋体" w:hAnsi="宋体" w:eastAsia="宋体" w:cs="宋体"/>
          <w:color w:val="363636"/>
          <w:kern w:val="0"/>
          <w:sz w:val="24"/>
          <w:shd w:val="clear" w:color="auto" w:fill="FFFFFF"/>
        </w:rPr>
        <w:t>【药品名称】炔雌醇片</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【适应症】是口服避孕药的辅助药。用以调节体内雌激素的水平，治疗阴道出血。</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【主要成分】炔雌醇0.005mg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【用法用量】口服，用于治疗甾体激素避孕方法所致的不规则出血，每天0.01mg-0.02mg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32"/>
          <w:szCs w:val="32"/>
          <w:shd w:val="clear" w:color="auto" w:fill="FFFFFF"/>
        </w:rPr>
        <w:t> </w:t>
      </w:r>
    </w:p>
    <w:p>
      <w:pPr>
        <w:widowControl/>
        <w:wordWrap w:val="0"/>
        <w:spacing w:beforeAutospacing="1" w:afterAutospacing="1" w:line="360" w:lineRule="atLeast"/>
        <w:jc w:val="left"/>
      </w:pPr>
      <w:r>
        <w:rPr>
          <w:rFonts w:hint="eastAsia" w:ascii="宋体" w:hAnsi="宋体" w:eastAsia="宋体" w:cs="宋体"/>
          <w:color w:val="FF0000"/>
          <w:kern w:val="0"/>
          <w:sz w:val="32"/>
          <w:szCs w:val="32"/>
          <w:shd w:val="clear" w:color="auto" w:fill="FFFFFF"/>
        </w:rPr>
        <w:t>二、注射用避孕药</w:t>
      </w:r>
    </w:p>
    <w:p>
      <w:pPr>
        <w:widowControl/>
        <w:wordWrap w:val="0"/>
        <w:spacing w:beforeAutospacing="1" w:afterAutospacing="1" w:line="360" w:lineRule="atLeast"/>
        <w:ind w:firstLine="297"/>
        <w:jc w:val="left"/>
      </w:pPr>
      <w:r>
        <w:rPr>
          <w:rFonts w:hint="eastAsia" w:ascii="宋体" w:hAnsi="宋体" w:eastAsia="宋体" w:cs="宋体"/>
          <w:color w:val="363636"/>
          <w:kern w:val="0"/>
          <w:sz w:val="30"/>
          <w:szCs w:val="30"/>
          <w:shd w:val="clear" w:color="auto" w:fill="FFFFFF"/>
        </w:rPr>
        <w:t>1、复方庚酸炔诺酮注射液</w:t>
      </w: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br w:type="textWrapping"/>
      </w: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p>
    <w:p>
      <w:pPr>
        <w:widowControl/>
        <w:wordWrap w:val="0"/>
        <w:spacing w:line="50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anchor distT="0" distB="0" distL="114300" distR="114300" simplePos="0" relativeHeight="251663360" behindDoc="1" locked="0" layoutInCell="1" allowOverlap="1">
            <wp:simplePos x="0" y="0"/>
            <wp:positionH relativeFrom="column">
              <wp:posOffset>304800</wp:posOffset>
            </wp:positionH>
            <wp:positionV relativeFrom="paragraph">
              <wp:posOffset>-1917700</wp:posOffset>
            </wp:positionV>
            <wp:extent cx="2476500" cy="2162175"/>
            <wp:effectExtent l="0" t="0" r="0" b="9525"/>
            <wp:wrapThrough wrapText="bothSides">
              <wp:wrapPolygon>
                <wp:start x="0" y="0"/>
                <wp:lineTo x="0" y="21505"/>
                <wp:lineTo x="21434" y="21505"/>
                <wp:lineTo x="21434" y="0"/>
                <wp:lineTo x="0" y="0"/>
              </wp:wrapPolygon>
            </wp:wrapThrough>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7"/>
                    <a:stretch>
                      <a:fillRect/>
                    </a:stretch>
                  </pic:blipFill>
                  <pic:spPr>
                    <a:xfrm>
                      <a:off x="0" y="0"/>
                      <a:ext cx="2476500" cy="2162175"/>
                    </a:xfrm>
                    <a:prstGeom prst="rect">
                      <a:avLst/>
                    </a:prstGeom>
                    <a:noFill/>
                    <a:ln w="9525">
                      <a:noFill/>
                    </a:ln>
                  </pic:spPr>
                </pic:pic>
              </a:graphicData>
            </a:graphic>
          </wp:anchor>
        </w:drawing>
      </w:r>
    </w:p>
    <w:p>
      <w:pPr>
        <w:widowControl/>
        <w:wordWrap w:val="0"/>
        <w:spacing w:line="460" w:lineRule="exact"/>
        <w:ind w:firstLine="480" w:firstLineChars="200"/>
        <w:jc w:val="left"/>
        <w:rPr>
          <w:rFonts w:hint="eastAsia" w:ascii="宋体" w:hAnsi="宋体" w:eastAsia="宋体" w:cs="宋体"/>
          <w:color w:val="363636"/>
          <w:kern w:val="0"/>
          <w:sz w:val="24"/>
          <w:shd w:val="clear" w:color="auto" w:fill="FFFFFF"/>
        </w:rPr>
      </w:pPr>
    </w:p>
    <w:p>
      <w:pPr>
        <w:widowControl/>
        <w:wordWrap w:val="0"/>
        <w:spacing w:line="46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【药品名称】复方庚酸炔诺酮注射液</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【适应症】女性用注射避孕药。尤其适用于不能耐受或坚持服用口服避孕药以及放置宫内节育器易脱落者。</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【药品类别】处方类药品</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【主要成分】每毫升含庚酸炔诺酮50mg，戊酸雌二醇5mg，每支1 ml。</w:t>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【用法】每月肌肉注射1次，可以避孕1个月。首次注射时，于月经来潮时第5天2ml。自第2个月起，均在月经第10-12天注射1ml。</w:t>
      </w:r>
    </w:p>
    <w:p>
      <w:pPr>
        <w:widowControl/>
        <w:numPr>
          <w:ilvl w:val="0"/>
          <w:numId w:val="2"/>
        </w:numPr>
        <w:wordWrap w:val="0"/>
        <w:spacing w:beforeAutospacing="1" w:afterAutospacing="1" w:line="360" w:lineRule="atLeast"/>
        <w:ind w:firstLine="297"/>
        <w:jc w:val="left"/>
        <w:rPr>
          <w:rFonts w:ascii="宋体" w:hAnsi="宋体" w:eastAsia="宋体" w:cs="宋体"/>
          <w:color w:val="363636"/>
          <w:kern w:val="0"/>
          <w:sz w:val="30"/>
          <w:szCs w:val="30"/>
          <w:shd w:val="clear" w:color="auto" w:fill="FFFFFF"/>
        </w:rPr>
      </w:pPr>
      <w:r>
        <w:rPr>
          <w:rFonts w:hint="eastAsia" w:ascii="宋体" w:hAnsi="宋体" w:eastAsia="宋体" w:cs="宋体"/>
          <w:color w:val="363636"/>
          <w:kern w:val="0"/>
          <w:sz w:val="30"/>
          <w:szCs w:val="30"/>
          <w:shd w:val="clear" w:color="auto" w:fill="FFFFFF"/>
        </w:rPr>
        <w:t>复方甲地孕酮注射液</w:t>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br w:type="textWrapping"/>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ascii="宋体" w:hAnsi="宋体" w:eastAsia="宋体" w:cs="宋体"/>
          <w:color w:val="363636"/>
          <w:kern w:val="0"/>
          <w:sz w:val="24"/>
        </w:rPr>
        <w:drawing>
          <wp:anchor distT="0" distB="0" distL="114300" distR="114300" simplePos="0" relativeHeight="251664384" behindDoc="1" locked="0" layoutInCell="1" allowOverlap="1">
            <wp:simplePos x="0" y="0"/>
            <wp:positionH relativeFrom="column">
              <wp:posOffset>147955</wp:posOffset>
            </wp:positionH>
            <wp:positionV relativeFrom="paragraph">
              <wp:posOffset>-470535</wp:posOffset>
            </wp:positionV>
            <wp:extent cx="1847850" cy="2162175"/>
            <wp:effectExtent l="19050" t="0" r="0" b="0"/>
            <wp:wrapThrough wrapText="bothSides">
              <wp:wrapPolygon>
                <wp:start x="-223" y="0"/>
                <wp:lineTo x="-223" y="21505"/>
                <wp:lineTo x="21600" y="21505"/>
                <wp:lineTo x="21600" y="0"/>
                <wp:lineTo x="-223" y="0"/>
              </wp:wrapPolygon>
            </wp:wrapThrough>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8"/>
                    <a:stretch>
                      <a:fillRect/>
                    </a:stretch>
                  </pic:blipFill>
                  <pic:spPr>
                    <a:xfrm>
                      <a:off x="0" y="0"/>
                      <a:ext cx="1847850" cy="2162175"/>
                    </a:xfrm>
                    <a:prstGeom prst="rect">
                      <a:avLst/>
                    </a:prstGeom>
                    <a:noFill/>
                    <a:ln w="9525">
                      <a:noFill/>
                    </a:ln>
                  </pic:spPr>
                </pic:pic>
              </a:graphicData>
            </a:graphic>
          </wp:anchor>
        </w:drawing>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【药品名称】复方甲地孕酮注射液</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【适应症】女性用注射避孕药。尤其适用于不能耐受或坚持服用口服避孕药者。</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【药品类别】处方类药品</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【主要成分】每毫升含醋酸甲地孕酮25mg，雌二醇3.5mg，每支1 ml。    </w:t>
      </w:r>
    </w:p>
    <w:p>
      <w:pPr>
        <w:widowControl/>
        <w:wordWrap w:val="0"/>
        <w:spacing w:line="46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【用法】肌肉注射，每月1次。具体如下：　第一周期：注射2次，分别于月经来潮当天算起的第5天和第12天各注射1支。　第二周期：按第二次注射日期计算，每隔30-31天注射1支，或于每月经第10-12天注射1支。</w:t>
      </w:r>
    </w:p>
    <w:p>
      <w:pPr>
        <w:widowControl/>
        <w:wordWrap w:val="0"/>
        <w:spacing w:beforeAutospacing="1" w:afterAutospacing="1" w:line="360" w:lineRule="atLeast"/>
        <w:ind w:firstLine="313"/>
        <w:jc w:val="left"/>
      </w:pPr>
      <w:r>
        <w:rPr>
          <w:rFonts w:hint="eastAsia" w:ascii="宋体" w:hAnsi="宋体" w:eastAsia="宋体" w:cs="宋体"/>
          <w:color w:val="FF0000"/>
          <w:kern w:val="0"/>
          <w:sz w:val="32"/>
          <w:szCs w:val="32"/>
          <w:shd w:val="clear" w:color="auto" w:fill="FFFFFF"/>
        </w:rPr>
        <w:t>三、外用避孕药</w:t>
      </w:r>
    </w:p>
    <w:p>
      <w:pPr>
        <w:widowControl/>
        <w:wordWrap w:val="0"/>
        <w:spacing w:beforeAutospacing="1" w:afterAutospacing="1" w:line="360" w:lineRule="atLeast"/>
        <w:ind w:firstLine="411"/>
        <w:jc w:val="left"/>
      </w:pPr>
      <w:r>
        <w:rPr>
          <w:rFonts w:hint="eastAsia" w:ascii="宋体" w:hAnsi="宋体" w:eastAsia="宋体" w:cs="宋体"/>
          <w:color w:val="363636"/>
          <w:kern w:val="0"/>
          <w:sz w:val="28"/>
          <w:szCs w:val="28"/>
          <w:shd w:val="clear" w:color="auto" w:fill="FFFFFF"/>
        </w:rPr>
        <w:t>1、壬苯醇醚膜</w:t>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br w:type="textWrapping"/>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drawing>
          <wp:anchor distT="0" distB="0" distL="114300" distR="114300" simplePos="0" relativeHeight="251665408" behindDoc="1" locked="0" layoutInCell="1" allowOverlap="1">
            <wp:simplePos x="0" y="0"/>
            <wp:positionH relativeFrom="column">
              <wp:posOffset>304800</wp:posOffset>
            </wp:positionH>
            <wp:positionV relativeFrom="paragraph">
              <wp:posOffset>-1747520</wp:posOffset>
            </wp:positionV>
            <wp:extent cx="2543175" cy="1981200"/>
            <wp:effectExtent l="0" t="0" r="9525" b="0"/>
            <wp:wrapThrough wrapText="bothSides">
              <wp:wrapPolygon>
                <wp:start x="0" y="0"/>
                <wp:lineTo x="0" y="21392"/>
                <wp:lineTo x="21519" y="21392"/>
                <wp:lineTo x="21519" y="0"/>
                <wp:lineTo x="0" y="0"/>
              </wp:wrapPolygon>
            </wp:wrapThrough>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9"/>
                    <a:stretch>
                      <a:fillRect/>
                    </a:stretch>
                  </pic:blipFill>
                  <pic:spPr>
                    <a:xfrm>
                      <a:off x="0" y="0"/>
                      <a:ext cx="2543175" cy="1981200"/>
                    </a:xfrm>
                    <a:prstGeom prst="rect">
                      <a:avLst/>
                    </a:prstGeom>
                    <a:noFill/>
                    <a:ln w="9525">
                      <a:noFill/>
                    </a:ln>
                  </pic:spPr>
                </pic:pic>
              </a:graphicData>
            </a:graphic>
          </wp:anchor>
        </w:drawing>
      </w:r>
    </w:p>
    <w:p>
      <w:pPr>
        <w:widowControl/>
        <w:wordWrap w:val="0"/>
        <w:spacing w:line="460" w:lineRule="exact"/>
        <w:jc w:val="left"/>
        <w:rPr>
          <w:rFonts w:hint="eastAsia" w:ascii="宋体" w:hAnsi="宋体" w:eastAsia="宋体" w:cs="宋体"/>
          <w:color w:val="363636"/>
          <w:kern w:val="0"/>
          <w:sz w:val="24"/>
          <w:shd w:val="clear" w:color="auto" w:fill="FFFFFF"/>
        </w:rPr>
      </w:pPr>
    </w:p>
    <w:p>
      <w:pPr>
        <w:widowControl/>
        <w:wordWrap w:val="0"/>
        <w:spacing w:line="460" w:lineRule="exact"/>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【药品名称】壬苯醇醚膜</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【适应症】女性外用短性避孕</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【主要成分】壬苯醇醚50mg，辅料为聚乙烯膜、尼泊金乙酯、甘油、纯化水。</w:t>
      </w:r>
    </w:p>
    <w:p>
      <w:pPr>
        <w:widowControl/>
        <w:wordWrap w:val="0"/>
        <w:spacing w:line="460" w:lineRule="exact"/>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4"/>
          <w:shd w:val="clear" w:color="auto" w:fill="FFFFFF"/>
        </w:rPr>
        <w:t>【用法】于房事前10分钟，取药膜一张，对折2次或揉成松柔小团，以食指（或中指）将其推入阴道深处，10分钟后即可行房事。(见插图）</w:t>
      </w:r>
    </w:p>
    <w:p>
      <w:pPr>
        <w:widowControl/>
        <w:wordWrap w:val="0"/>
        <w:spacing w:beforeAutospacing="1" w:afterAutospacing="1" w:line="360" w:lineRule="atLeast"/>
        <w:jc w:val="left"/>
        <w:rPr>
          <w:rFonts w:ascii="宋体" w:hAnsi="宋体" w:eastAsia="宋体" w:cs="宋体"/>
          <w:color w:val="363636"/>
          <w:kern w:val="0"/>
          <w:sz w:val="28"/>
          <w:szCs w:val="28"/>
          <w:shd w:val="clear" w:color="auto" w:fill="FFFFFF"/>
        </w:rPr>
      </w:pPr>
      <w:r>
        <w:rPr>
          <w:rFonts w:hint="eastAsia" w:ascii="宋体" w:hAnsi="宋体" w:eastAsia="宋体" w:cs="宋体"/>
          <w:color w:val="333333"/>
          <w:kern w:val="0"/>
          <w:szCs w:val="21"/>
          <w:shd w:val="clear" w:color="auto" w:fill="FFFFFF"/>
        </w:rPr>
        <w:drawing>
          <wp:inline distT="0" distB="0" distL="114300" distR="114300">
            <wp:extent cx="6610350" cy="1114425"/>
            <wp:effectExtent l="0" t="0" r="0" b="952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20"/>
                    <a:stretch>
                      <a:fillRect/>
                    </a:stretch>
                  </pic:blipFill>
                  <pic:spPr>
                    <a:xfrm>
                      <a:off x="0" y="0"/>
                      <a:ext cx="6610350" cy="1114425"/>
                    </a:xfrm>
                    <a:prstGeom prst="rect">
                      <a:avLst/>
                    </a:prstGeom>
                    <a:noFill/>
                    <a:ln w="9525">
                      <a:noFill/>
                    </a:ln>
                  </pic:spPr>
                </pic:pic>
              </a:graphicData>
            </a:graphic>
          </wp:inline>
        </w:drawing>
      </w:r>
    </w:p>
    <w:p>
      <w:pPr>
        <w:widowControl/>
        <w:wordWrap w:val="0"/>
        <w:spacing w:beforeAutospacing="1" w:afterAutospacing="1" w:line="360" w:lineRule="atLeast"/>
        <w:ind w:firstLine="411"/>
        <w:jc w:val="left"/>
        <w:rPr>
          <w:rFonts w:ascii="宋体" w:hAnsi="宋体" w:eastAsia="宋体" w:cs="宋体"/>
          <w:color w:val="363636"/>
          <w:kern w:val="0"/>
          <w:sz w:val="28"/>
          <w:szCs w:val="28"/>
          <w:shd w:val="clear" w:color="auto" w:fill="FFFFFF"/>
        </w:rPr>
      </w:pPr>
    </w:p>
    <w:p>
      <w:pPr>
        <w:widowControl/>
        <w:wordWrap w:val="0"/>
        <w:spacing w:beforeAutospacing="1" w:afterAutospacing="1" w:line="360" w:lineRule="atLeast"/>
        <w:ind w:firstLine="411"/>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8"/>
          <w:szCs w:val="28"/>
          <w:shd w:val="clear" w:color="auto" w:fill="FFFFFF"/>
        </w:rPr>
        <w:t>2、壬苯醇醚凝胶</w:t>
      </w:r>
    </w:p>
    <w:p>
      <w:pPr>
        <w:widowControl/>
        <w:wordWrap w:val="0"/>
        <w:spacing w:beforeAutospacing="1" w:afterAutospacing="1" w:line="360" w:lineRule="atLeast"/>
        <w:ind w:firstLine="274"/>
        <w:jc w:val="left"/>
      </w:pPr>
      <w:r>
        <w:rPr>
          <w:rFonts w:hint="eastAsia" w:ascii="宋体" w:hAnsi="宋体" w:eastAsia="宋体" w:cs="宋体"/>
          <w:color w:val="363636"/>
          <w:kern w:val="0"/>
          <w:sz w:val="28"/>
          <w:szCs w:val="28"/>
          <w:shd w:val="clear" w:color="auto" w:fill="FFFFFF"/>
        </w:rPr>
        <w:drawing>
          <wp:inline distT="0" distB="0" distL="114300" distR="114300">
            <wp:extent cx="3702050" cy="1922145"/>
            <wp:effectExtent l="0" t="0" r="12700" b="190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21"/>
                    <a:stretch>
                      <a:fillRect/>
                    </a:stretch>
                  </pic:blipFill>
                  <pic:spPr>
                    <a:xfrm>
                      <a:off x="0" y="0"/>
                      <a:ext cx="3702050" cy="1922145"/>
                    </a:xfrm>
                    <a:prstGeom prst="rect">
                      <a:avLst/>
                    </a:prstGeom>
                    <a:noFill/>
                    <a:ln w="9525">
                      <a:noFill/>
                    </a:ln>
                  </pic:spPr>
                </pic:pic>
              </a:graphicData>
            </a:graphic>
          </wp:inline>
        </w:drawing>
      </w:r>
    </w:p>
    <w:p>
      <w:pPr>
        <w:widowControl/>
        <w:wordWrap w:val="0"/>
        <w:spacing w:line="460" w:lineRule="exact"/>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4"/>
          <w:shd w:val="clear" w:color="auto" w:fill="FFFFFF"/>
        </w:rPr>
        <w:t>【药品名称】壬苯醇醚凝胶</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【适应症】女性外用短性避孕</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【主要成分】含壬苯醇醚，每支重5g</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【用法】房事前取1支，拧下塑料盖，再取一支注入器，旋于药管螺丝口上，将注入器缓缓插入阴道深处，挤压药管管身，挤出全部胶冻后，抽出注入器即可行房事。(见插图)</w:t>
      </w:r>
    </w:p>
    <w:p>
      <w:pPr>
        <w:widowControl/>
        <w:wordWrap w:val="0"/>
        <w:spacing w:beforeAutospacing="1" w:afterAutospacing="1" w:line="360" w:lineRule="atLeast"/>
        <w:jc w:val="left"/>
        <w:rPr>
          <w:rFonts w:ascii="宋体" w:hAnsi="宋体" w:eastAsia="宋体" w:cs="宋体"/>
          <w:color w:val="363636"/>
          <w:kern w:val="0"/>
          <w:sz w:val="28"/>
          <w:szCs w:val="28"/>
          <w:shd w:val="clear" w:color="auto" w:fill="FFFFFF"/>
        </w:rPr>
      </w:pPr>
      <w:r>
        <w:rPr>
          <w:rFonts w:hint="eastAsia" w:ascii="宋体" w:hAnsi="宋体" w:eastAsia="宋体" w:cs="宋体"/>
          <w:color w:val="363636"/>
          <w:kern w:val="0"/>
          <w:sz w:val="24"/>
          <w:shd w:val="clear" w:color="auto" w:fill="FFFFFF"/>
        </w:rPr>
        <w:drawing>
          <wp:inline distT="0" distB="0" distL="114300" distR="114300">
            <wp:extent cx="6677025" cy="1057275"/>
            <wp:effectExtent l="0" t="0" r="9525" b="9525"/>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22"/>
                    <a:stretch>
                      <a:fillRect/>
                    </a:stretch>
                  </pic:blipFill>
                  <pic:spPr>
                    <a:xfrm>
                      <a:off x="0" y="0"/>
                      <a:ext cx="6677025" cy="1057275"/>
                    </a:xfrm>
                    <a:prstGeom prst="rect">
                      <a:avLst/>
                    </a:prstGeom>
                    <a:noFill/>
                    <a:ln w="9525">
                      <a:noFill/>
                    </a:ln>
                  </pic:spPr>
                </pic:pic>
              </a:graphicData>
            </a:graphic>
          </wp:inline>
        </w:drawing>
      </w:r>
    </w:p>
    <w:p>
      <w:pPr>
        <w:widowControl/>
        <w:wordWrap w:val="0"/>
        <w:spacing w:beforeAutospacing="1" w:afterAutospacing="1" w:line="360" w:lineRule="atLeast"/>
        <w:ind w:firstLine="411"/>
        <w:jc w:val="left"/>
      </w:pPr>
      <w:r>
        <w:rPr>
          <w:rFonts w:hint="eastAsia" w:ascii="宋体" w:hAnsi="宋体" w:eastAsia="宋体" w:cs="宋体"/>
          <w:color w:val="363636"/>
          <w:kern w:val="0"/>
          <w:sz w:val="28"/>
          <w:szCs w:val="28"/>
          <w:shd w:val="clear" w:color="auto" w:fill="FFFFFF"/>
        </w:rPr>
        <w:t>3、壬苯醇醚栓</w:t>
      </w:r>
    </w:p>
    <w:p>
      <w:pPr>
        <w:widowControl/>
        <w:wordWrap w:val="0"/>
        <w:spacing w:beforeAutospacing="1" w:afterAutospacing="1" w:line="360" w:lineRule="atLeast"/>
        <w:ind w:firstLine="411"/>
        <w:jc w:val="left"/>
      </w:pPr>
      <w:r>
        <w:rPr>
          <w:rFonts w:hint="eastAsia" w:ascii="宋体" w:hAnsi="宋体" w:eastAsia="宋体" w:cs="宋体"/>
          <w:color w:val="363636"/>
          <w:kern w:val="0"/>
          <w:sz w:val="28"/>
          <w:szCs w:val="28"/>
          <w:shd w:val="clear" w:color="auto" w:fill="FFFFFF"/>
        </w:rPr>
        <w:drawing>
          <wp:inline distT="0" distB="0" distL="114300" distR="114300">
            <wp:extent cx="3152775" cy="1314450"/>
            <wp:effectExtent l="0" t="0" r="9525" b="0"/>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23"/>
                    <a:stretch>
                      <a:fillRect/>
                    </a:stretch>
                  </pic:blipFill>
                  <pic:spPr>
                    <a:xfrm>
                      <a:off x="0" y="0"/>
                      <a:ext cx="3152775" cy="1314450"/>
                    </a:xfrm>
                    <a:prstGeom prst="rect">
                      <a:avLst/>
                    </a:prstGeom>
                    <a:noFill/>
                    <a:ln w="9525">
                      <a:noFill/>
                    </a:ln>
                  </pic:spPr>
                </pic:pic>
              </a:graphicData>
            </a:graphic>
          </wp:inline>
        </w:drawing>
      </w:r>
    </w:p>
    <w:p>
      <w:pPr>
        <w:widowControl/>
        <w:wordWrap w:val="0"/>
        <w:spacing w:line="460" w:lineRule="exact"/>
        <w:jc w:val="left"/>
      </w:pPr>
      <w:r>
        <w:rPr>
          <w:rFonts w:hint="eastAsia" w:ascii="宋体" w:hAnsi="宋体" w:eastAsia="宋体" w:cs="宋体"/>
          <w:color w:val="363636"/>
          <w:kern w:val="0"/>
          <w:sz w:val="24"/>
          <w:shd w:val="clear" w:color="auto" w:fill="FFFFFF"/>
        </w:rPr>
        <w:t>【药品名称】壬苯醇醚栓</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【适应症】女性外用短性避孕</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【药品类别】处方类药品</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【用法】阴道内给药，每次房事1枚，房事前5分钟放入阴道深处。(见插图）</w:t>
      </w:r>
    </w:p>
    <w:p>
      <w:pPr>
        <w:widowControl/>
        <w:wordWrap w:val="0"/>
        <w:spacing w:beforeAutospacing="1" w:afterAutospacing="1" w:line="320" w:lineRule="atLeast"/>
        <w:jc w:val="left"/>
        <w:rPr>
          <w:rFonts w:ascii="宋体" w:hAnsi="宋体" w:eastAsia="宋体" w:cs="宋体"/>
          <w:color w:val="FF0000"/>
          <w:kern w:val="0"/>
          <w:sz w:val="32"/>
          <w:szCs w:val="32"/>
          <w:shd w:val="clear" w:color="auto" w:fill="FFFFFF"/>
        </w:rPr>
      </w:pPr>
      <w:r>
        <w:rPr>
          <w:rFonts w:hint="eastAsia" w:ascii="宋体" w:hAnsi="宋体" w:eastAsia="宋体" w:cs="宋体"/>
          <w:color w:val="363636"/>
          <w:kern w:val="0"/>
          <w:sz w:val="24"/>
          <w:shd w:val="clear" w:color="auto" w:fill="FFFFFF"/>
        </w:rPr>
        <w:drawing>
          <wp:inline distT="0" distB="0" distL="114300" distR="114300">
            <wp:extent cx="6257925" cy="866775"/>
            <wp:effectExtent l="0" t="0" r="9525" b="9525"/>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24"/>
                    <a:stretch>
                      <a:fillRect/>
                    </a:stretch>
                  </pic:blipFill>
                  <pic:spPr>
                    <a:xfrm>
                      <a:off x="0" y="0"/>
                      <a:ext cx="6257925" cy="866775"/>
                    </a:xfrm>
                    <a:prstGeom prst="rect">
                      <a:avLst/>
                    </a:prstGeom>
                    <a:noFill/>
                    <a:ln w="9525">
                      <a:noFill/>
                    </a:ln>
                  </pic:spPr>
                </pic:pic>
              </a:graphicData>
            </a:graphic>
          </wp:inline>
        </w:drawing>
      </w:r>
    </w:p>
    <w:p>
      <w:pPr>
        <w:widowControl/>
        <w:wordWrap w:val="0"/>
        <w:spacing w:beforeAutospacing="1" w:afterAutospacing="1" w:line="320" w:lineRule="atLeast"/>
        <w:ind w:firstLine="313"/>
        <w:jc w:val="left"/>
      </w:pPr>
      <w:r>
        <w:rPr>
          <w:rFonts w:hint="eastAsia" w:ascii="宋体" w:hAnsi="宋体" w:eastAsia="宋体" w:cs="宋体"/>
          <w:color w:val="FF0000"/>
          <w:kern w:val="0"/>
          <w:sz w:val="32"/>
          <w:szCs w:val="32"/>
          <w:shd w:val="clear" w:color="auto" w:fill="FFFFFF"/>
        </w:rPr>
        <w:t>四、皮下埋植避孕药</w:t>
      </w:r>
    </w:p>
    <w:p>
      <w:pPr>
        <w:widowControl/>
        <w:wordWrap w:val="0"/>
        <w:spacing w:line="460" w:lineRule="exact"/>
        <w:ind w:firstLine="56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8"/>
          <w:szCs w:val="28"/>
          <w:shd w:val="clear" w:color="auto" w:fill="FFFFFF"/>
        </w:rPr>
        <w:drawing>
          <wp:anchor distT="0" distB="0" distL="114300" distR="114300" simplePos="0" relativeHeight="251666432" behindDoc="1" locked="0" layoutInCell="1" allowOverlap="1">
            <wp:simplePos x="0" y="0"/>
            <wp:positionH relativeFrom="column">
              <wp:posOffset>355600</wp:posOffset>
            </wp:positionH>
            <wp:positionV relativeFrom="paragraph">
              <wp:posOffset>14605</wp:posOffset>
            </wp:positionV>
            <wp:extent cx="2524125" cy="2181225"/>
            <wp:effectExtent l="0" t="0" r="9525" b="9525"/>
            <wp:wrapThrough wrapText="bothSides">
              <wp:wrapPolygon>
                <wp:start x="0" y="0"/>
                <wp:lineTo x="0" y="21506"/>
                <wp:lineTo x="21518" y="21506"/>
                <wp:lineTo x="21518" y="0"/>
                <wp:lineTo x="0" y="0"/>
              </wp:wrapPolygon>
            </wp:wrapThrough>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25"/>
                    <a:stretch>
                      <a:fillRect/>
                    </a:stretch>
                  </pic:blipFill>
                  <pic:spPr>
                    <a:xfrm>
                      <a:off x="0" y="0"/>
                      <a:ext cx="2524125" cy="2181225"/>
                    </a:xfrm>
                    <a:prstGeom prst="rect">
                      <a:avLst/>
                    </a:prstGeom>
                    <a:noFill/>
                    <a:ln w="9525">
                      <a:noFill/>
                    </a:ln>
                  </pic:spPr>
                </pic:pic>
              </a:graphicData>
            </a:graphic>
          </wp:anchor>
        </w:drawing>
      </w:r>
      <w:r>
        <w:rPr>
          <w:rFonts w:hint="eastAsia" w:ascii="宋体" w:hAnsi="宋体" w:eastAsia="宋体" w:cs="宋体"/>
          <w:color w:val="363636"/>
          <w:kern w:val="0"/>
          <w:sz w:val="28"/>
          <w:szCs w:val="28"/>
          <w:shd w:val="clear" w:color="auto" w:fill="FFFFFF"/>
        </w:rPr>
        <w:br w:type="textWrapping"/>
      </w:r>
      <w:r>
        <w:rPr>
          <w:rFonts w:hint="eastAsia" w:ascii="宋体" w:hAnsi="宋体" w:eastAsia="宋体" w:cs="宋体"/>
          <w:color w:val="363636"/>
          <w:kern w:val="0"/>
          <w:sz w:val="24"/>
          <w:shd w:val="clear" w:color="auto" w:fill="FFFFFF"/>
        </w:rPr>
        <w:t>    </w:t>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hint="eastAsia" w:ascii="宋体" w:hAnsi="宋体" w:eastAsia="宋体" w:cs="宋体"/>
          <w:color w:val="363636"/>
          <w:kern w:val="0"/>
          <w:sz w:val="24"/>
          <w:shd w:val="clear" w:color="auto" w:fill="FFFFFF"/>
        </w:rPr>
      </w:pP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【药品名称】左炔诺孕酮硅胶棒</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【适应症】育龄妇女，要求长期避孕者。</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【药品类别】处方类药品</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【用法】局部麻醉无菌条件下，在上臂内侧或股内侧作一长度约为2mm的横切口后，将埋植物放在皮下，伤口外敷创可贴，纱布包扎即可。</w:t>
      </w:r>
    </w:p>
    <w:p>
      <w:pPr>
        <w:widowControl/>
        <w:wordWrap w:val="0"/>
        <w:spacing w:beforeAutospacing="1" w:afterAutospacing="1" w:line="520" w:lineRule="exact"/>
        <w:ind w:firstLine="480"/>
        <w:jc w:val="left"/>
        <w:rPr>
          <w:rFonts w:ascii="宋体" w:hAnsi="宋体" w:eastAsia="宋体" w:cs="宋体"/>
          <w:b/>
          <w:bCs/>
          <w:color w:val="FF0000"/>
          <w:kern w:val="0"/>
          <w:sz w:val="44"/>
          <w:szCs w:val="44"/>
          <w:shd w:val="clear" w:color="auto" w:fill="FFFFFF"/>
        </w:rPr>
      </w:pPr>
      <w:r>
        <w:rPr>
          <w:rFonts w:hint="eastAsia" w:ascii="宋体" w:hAnsi="宋体" w:eastAsia="宋体" w:cs="宋体"/>
          <w:b/>
          <w:bCs/>
          <w:color w:val="FF0000"/>
          <w:kern w:val="0"/>
          <w:sz w:val="44"/>
          <w:szCs w:val="44"/>
          <w:shd w:val="clear" w:color="auto" w:fill="FFFFFF"/>
        </w:rPr>
        <w:t>Ⅱ．宫内节育器的品种</w:t>
      </w:r>
    </w:p>
    <w:p>
      <w:pPr>
        <w:widowControl/>
        <w:wordWrap w:val="0"/>
        <w:spacing w:line="500" w:lineRule="exact"/>
        <w:ind w:firstLine="640" w:firstLineChars="200"/>
        <w:jc w:val="left"/>
        <w:rPr>
          <w:sz w:val="32"/>
          <w:szCs w:val="32"/>
        </w:rPr>
      </w:pPr>
      <w:r>
        <w:rPr>
          <w:rFonts w:hint="eastAsia" w:ascii="宋体" w:hAnsi="宋体" w:eastAsia="宋体" w:cs="宋体"/>
          <w:color w:val="363636"/>
          <w:kern w:val="0"/>
          <w:sz w:val="32"/>
          <w:szCs w:val="32"/>
        </w:rPr>
        <w:drawing>
          <wp:anchor distT="0" distB="0" distL="114300" distR="114300" simplePos="0" relativeHeight="251671552" behindDoc="0" locked="0" layoutInCell="1" allowOverlap="1">
            <wp:simplePos x="0" y="0"/>
            <wp:positionH relativeFrom="column">
              <wp:posOffset>-442595</wp:posOffset>
            </wp:positionH>
            <wp:positionV relativeFrom="paragraph">
              <wp:posOffset>1183640</wp:posOffset>
            </wp:positionV>
            <wp:extent cx="5762625" cy="2895600"/>
            <wp:effectExtent l="19050" t="0" r="9525" b="0"/>
            <wp:wrapTopAndBottom/>
            <wp:docPr id="28" name="图片 27" descr="1605058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1605058416(1).jpg"/>
                    <pic:cNvPicPr>
                      <a:picLocks noChangeAspect="1"/>
                    </pic:cNvPicPr>
                  </pic:nvPicPr>
                  <pic:blipFill>
                    <a:blip r:embed="rId26"/>
                    <a:stretch>
                      <a:fillRect/>
                    </a:stretch>
                  </pic:blipFill>
                  <pic:spPr>
                    <a:xfrm>
                      <a:off x="0" y="0"/>
                      <a:ext cx="5762625" cy="2895600"/>
                    </a:xfrm>
                    <a:prstGeom prst="rect">
                      <a:avLst/>
                    </a:prstGeom>
                  </pic:spPr>
                </pic:pic>
              </a:graphicData>
            </a:graphic>
          </wp:anchor>
        </w:drawing>
      </w:r>
      <w:r>
        <w:rPr>
          <w:rFonts w:hint="eastAsia" w:ascii="宋体" w:hAnsi="宋体" w:eastAsia="宋体" w:cs="宋体"/>
          <w:color w:val="363636"/>
          <w:kern w:val="0"/>
          <w:sz w:val="32"/>
          <w:szCs w:val="32"/>
          <w:shd w:val="clear" w:color="auto" w:fill="FFFFFF"/>
        </w:rPr>
        <w:t>宫内节育器是一种安全、有效、经济、可逆、长期稳定的避孕工具。放置宫内节育器是我国已婚育龄妇女使用的主要避孕节育措施之一。主要有以下</w:t>
      </w:r>
      <w:r>
        <w:rPr>
          <w:rFonts w:hint="eastAsia" w:ascii="宋体" w:hAnsi="宋体" w:eastAsia="宋体" w:cs="宋体"/>
          <w:kern w:val="0"/>
          <w:sz w:val="32"/>
          <w:szCs w:val="32"/>
          <w:shd w:val="clear" w:color="auto" w:fill="FFFFFF"/>
          <w:lang w:eastAsia="zh-CN"/>
        </w:rPr>
        <w:t>品种</w:t>
      </w:r>
      <w:r>
        <w:rPr>
          <w:rFonts w:hint="eastAsia" w:ascii="宋体" w:hAnsi="宋体" w:eastAsia="宋体" w:cs="宋体"/>
          <w:color w:val="363636"/>
          <w:kern w:val="0"/>
          <w:sz w:val="32"/>
          <w:szCs w:val="32"/>
          <w:shd w:val="clear" w:color="auto" w:fill="FFFFFF"/>
        </w:rPr>
        <w:t>：</w:t>
      </w:r>
    </w:p>
    <w:p>
      <w:pPr>
        <w:widowControl/>
        <w:wordWrap w:val="0"/>
        <w:spacing w:beforeAutospacing="1" w:afterAutospacing="1" w:line="320" w:lineRule="atLeast"/>
        <w:ind w:firstLine="313"/>
        <w:jc w:val="left"/>
      </w:pPr>
      <w:r>
        <w:rPr>
          <w:rFonts w:hint="eastAsia" w:ascii="宋体" w:hAnsi="宋体" w:eastAsia="宋体" w:cs="宋体"/>
          <w:color w:val="FF0000"/>
          <w:kern w:val="0"/>
          <w:sz w:val="32"/>
          <w:szCs w:val="32"/>
          <w:shd w:val="clear" w:color="auto" w:fill="FFFFFF"/>
        </w:rPr>
        <w:t> </w:t>
      </w:r>
      <w:r>
        <w:rPr>
          <w:rFonts w:hint="eastAsia" w:ascii="宋体" w:hAnsi="宋体" w:eastAsia="宋体" w:cs="宋体"/>
          <w:color w:val="FF0000"/>
          <w:kern w:val="0"/>
          <w:sz w:val="32"/>
          <w:szCs w:val="32"/>
          <w:shd w:val="clear" w:color="auto" w:fill="FFFFFF"/>
        </w:rPr>
        <w:drawing>
          <wp:inline distT="0" distB="0" distL="114300" distR="114300">
            <wp:extent cx="6076950" cy="6286500"/>
            <wp:effectExtent l="0" t="0" r="0" b="0"/>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27"/>
                    <a:stretch>
                      <a:fillRect/>
                    </a:stretch>
                  </pic:blipFill>
                  <pic:spPr>
                    <a:xfrm>
                      <a:off x="0" y="0"/>
                      <a:ext cx="6076950" cy="6286500"/>
                    </a:xfrm>
                    <a:prstGeom prst="rect">
                      <a:avLst/>
                    </a:prstGeom>
                    <a:noFill/>
                    <a:ln w="9525">
                      <a:noFill/>
                    </a:ln>
                  </pic:spPr>
                </pic:pic>
              </a:graphicData>
            </a:graphic>
          </wp:inline>
        </w:drawing>
      </w:r>
    </w:p>
    <w:p>
      <w:pPr>
        <w:widowControl/>
        <w:wordWrap w:val="0"/>
        <w:spacing w:beforeAutospacing="1" w:afterAutospacing="1" w:line="320" w:lineRule="atLeast"/>
        <w:ind w:firstLine="313"/>
        <w:jc w:val="left"/>
        <w:rPr>
          <w:rFonts w:ascii="宋体" w:hAnsi="宋体" w:eastAsia="宋体" w:cs="宋体"/>
          <w:color w:val="FF0000"/>
          <w:kern w:val="0"/>
          <w:sz w:val="32"/>
          <w:szCs w:val="32"/>
          <w:shd w:val="clear" w:color="auto" w:fill="FFFFFF"/>
        </w:rPr>
      </w:pPr>
    </w:p>
    <w:p>
      <w:pPr>
        <w:widowControl/>
        <w:wordWrap w:val="0"/>
        <w:spacing w:beforeAutospacing="1" w:afterAutospacing="1" w:line="320" w:lineRule="atLeast"/>
        <w:ind w:firstLine="313"/>
        <w:jc w:val="left"/>
        <w:rPr>
          <w:rFonts w:ascii="宋体" w:hAnsi="宋体" w:eastAsia="宋体" w:cs="宋体"/>
          <w:color w:val="FF0000"/>
          <w:kern w:val="0"/>
          <w:sz w:val="32"/>
          <w:szCs w:val="32"/>
          <w:shd w:val="clear" w:color="auto" w:fill="FFFFFF"/>
        </w:rPr>
      </w:pPr>
    </w:p>
    <w:p>
      <w:pPr>
        <w:widowControl/>
        <w:wordWrap w:val="0"/>
        <w:spacing w:beforeAutospacing="1" w:afterAutospacing="1" w:line="320" w:lineRule="atLeast"/>
        <w:ind w:firstLine="313"/>
        <w:jc w:val="left"/>
        <w:rPr>
          <w:rFonts w:ascii="宋体" w:hAnsi="宋体" w:eastAsia="宋体" w:cs="宋体"/>
          <w:color w:val="FF0000"/>
          <w:kern w:val="0"/>
          <w:sz w:val="32"/>
          <w:szCs w:val="32"/>
          <w:shd w:val="clear" w:color="auto" w:fill="FFFFFF"/>
        </w:rPr>
      </w:pPr>
    </w:p>
    <w:p>
      <w:pPr>
        <w:widowControl/>
        <w:wordWrap w:val="0"/>
        <w:spacing w:beforeAutospacing="1" w:afterAutospacing="1" w:line="320" w:lineRule="atLeast"/>
        <w:ind w:firstLine="313"/>
        <w:jc w:val="left"/>
      </w:pPr>
      <w:r>
        <w:rPr>
          <w:rFonts w:hint="eastAsia" w:ascii="宋体" w:hAnsi="宋体" w:eastAsia="宋体" w:cs="宋体"/>
          <w:color w:val="FF0000"/>
          <w:kern w:val="0"/>
          <w:sz w:val="32"/>
          <w:szCs w:val="32"/>
          <w:shd w:val="clear" w:color="auto" w:fill="FFFFFF"/>
        </w:rPr>
        <w:t>Ⅲ．屏障避孕避孕器具</w:t>
      </w:r>
    </w:p>
    <w:p>
      <w:pPr>
        <w:widowControl/>
        <w:wordWrap w:val="0"/>
        <w:spacing w:beforeAutospacing="1" w:afterAutospacing="1" w:line="320" w:lineRule="atLeast"/>
        <w:ind w:firstLine="313"/>
        <w:jc w:val="left"/>
      </w:pPr>
      <w:r>
        <w:rPr>
          <w:rFonts w:hint="eastAsia" w:ascii="宋体" w:hAnsi="宋体" w:eastAsia="宋体" w:cs="宋体"/>
          <w:color w:val="FF0000"/>
          <w:kern w:val="0"/>
          <w:sz w:val="32"/>
          <w:szCs w:val="32"/>
          <w:shd w:val="clear" w:color="auto" w:fill="FFFFFF"/>
        </w:rPr>
        <w:t>1、</w:t>
      </w:r>
      <w:r>
        <w:rPr>
          <w:rFonts w:hint="eastAsia" w:ascii="宋体" w:hAnsi="宋体" w:eastAsia="宋体" w:cs="宋体"/>
          <w:color w:val="363636"/>
          <w:kern w:val="0"/>
          <w:sz w:val="28"/>
          <w:szCs w:val="28"/>
          <w:shd w:val="clear" w:color="auto" w:fill="FFFFFF"/>
        </w:rPr>
        <w:t>天然胶乳橡胶避孕套（男用）</w:t>
      </w:r>
    </w:p>
    <w:p>
      <w:pPr>
        <w:widowControl/>
        <w:wordWrap w:val="0"/>
        <w:spacing w:beforeAutospacing="1" w:afterAutospacing="1" w:line="320" w:lineRule="atLeast"/>
        <w:ind w:firstLine="313"/>
        <w:jc w:val="center"/>
      </w:pPr>
      <w:r>
        <w:rPr>
          <w:rFonts w:hint="eastAsia"/>
        </w:rPr>
        <w:drawing>
          <wp:inline distT="0" distB="0" distL="114300" distR="114300">
            <wp:extent cx="4172585" cy="3671570"/>
            <wp:effectExtent l="0" t="0" r="18415" b="5080"/>
            <wp:docPr id="29" name="图片 29" descr="1605019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05019888(1)"/>
                    <pic:cNvPicPr>
                      <a:picLocks noChangeAspect="1"/>
                    </pic:cNvPicPr>
                  </pic:nvPicPr>
                  <pic:blipFill>
                    <a:blip r:embed="rId28"/>
                    <a:stretch>
                      <a:fillRect/>
                    </a:stretch>
                  </pic:blipFill>
                  <pic:spPr>
                    <a:xfrm>
                      <a:off x="0" y="0"/>
                      <a:ext cx="4172585" cy="3671570"/>
                    </a:xfrm>
                    <a:prstGeom prst="rect">
                      <a:avLst/>
                    </a:prstGeom>
                  </pic:spPr>
                </pic:pic>
              </a:graphicData>
            </a:graphic>
          </wp:inline>
        </w:drawing>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男用避孕套主要采用天然乳胶制成。能有效阻止精子进入阴道从而达到避孕目的。除避孕作用之外，还可预防性传播疾病和艾滋病。</w:t>
      </w:r>
    </w:p>
    <w:p>
      <w:pPr>
        <w:widowControl/>
        <w:wordWrap w:val="0"/>
        <w:spacing w:line="460" w:lineRule="exact"/>
        <w:ind w:firstLine="480" w:firstLineChars="200"/>
        <w:jc w:val="left"/>
        <w:rPr>
          <w:rFonts w:ascii="宋体" w:hAnsi="宋体" w:eastAsia="宋体" w:cs="宋体"/>
          <w:color w:val="363636"/>
          <w:kern w:val="0"/>
          <w:sz w:val="24"/>
          <w:shd w:val="clear" w:color="auto" w:fill="FFFFFF"/>
        </w:rPr>
      </w:pPr>
      <w:r>
        <w:rPr>
          <w:rFonts w:hint="eastAsia" w:ascii="宋体" w:hAnsi="宋体" w:eastAsia="宋体" w:cs="宋体"/>
          <w:color w:val="363636"/>
          <w:kern w:val="0"/>
          <w:sz w:val="24"/>
          <w:shd w:val="clear" w:color="auto" w:fill="FFFFFF"/>
        </w:rPr>
        <w:t>主要有以下几种类型：</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1、普通避孕套：具有透明、柔软轻薄等特点。</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2、质感避孕套：有表面螺 纹、颗粒、粗化等特点。</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3、彩色避孕套：有红、黄、蓝、绿、橙、黑等颜色。</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4、香型避孕套：带有各种果味、薄荷、茉莉等流行香型等特点。</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5、药物避孕套:避孕套表面涂布杀精或治疗药物。</w:t>
      </w:r>
      <w:r>
        <w:rPr>
          <w:rFonts w:hint="eastAsia" w:ascii="宋体" w:hAnsi="宋体" w:eastAsia="宋体" w:cs="宋体"/>
          <w:color w:val="363636"/>
          <w:kern w:val="0"/>
          <w:sz w:val="24"/>
          <w:shd w:val="clear" w:color="auto" w:fill="FFFFFF"/>
        </w:rPr>
        <w:br w:type="textWrapping"/>
      </w:r>
      <w:r>
        <w:rPr>
          <w:rFonts w:hint="eastAsia" w:ascii="宋体" w:hAnsi="宋体" w:eastAsia="宋体" w:cs="宋体"/>
          <w:color w:val="363636"/>
          <w:kern w:val="0"/>
          <w:sz w:val="24"/>
          <w:shd w:val="clear" w:color="auto" w:fill="FFFFFF"/>
        </w:rPr>
        <w:t>    6、异形避孕套:仿形或顶部异形，有改善性生活质量的作用。</w:t>
      </w: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line="500" w:lineRule="exact"/>
        <w:ind w:firstLine="560" w:firstLineChars="200"/>
        <w:jc w:val="left"/>
        <w:rPr>
          <w:rFonts w:ascii="宋体" w:hAnsi="宋体" w:eastAsia="宋体" w:cs="宋体"/>
          <w:color w:val="363636"/>
          <w:kern w:val="0"/>
          <w:sz w:val="28"/>
          <w:szCs w:val="28"/>
          <w:shd w:val="clear" w:color="auto" w:fill="FFFFFF"/>
        </w:rPr>
      </w:pPr>
    </w:p>
    <w:p>
      <w:pPr>
        <w:widowControl/>
        <w:wordWrap w:val="0"/>
        <w:spacing w:beforeAutospacing="1" w:afterAutospacing="1" w:line="375" w:lineRule="atLeast"/>
        <w:jc w:val="center"/>
      </w:pPr>
    </w:p>
    <w:p>
      <w:pPr>
        <w:jc w:val="center"/>
      </w:pPr>
    </w:p>
    <w:sectPr>
      <w:pgSz w:w="11906" w:h="16838"/>
      <w:pgMar w:top="1531" w:right="1417" w:bottom="153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0C5E16"/>
    <w:multiLevelType w:val="singleLevel"/>
    <w:tmpl w:val="C00C5E16"/>
    <w:lvl w:ilvl="0" w:tentative="0">
      <w:start w:val="2"/>
      <w:numFmt w:val="decimal"/>
      <w:suff w:val="nothing"/>
      <w:lvlText w:val="%1、"/>
      <w:lvlJc w:val="left"/>
    </w:lvl>
  </w:abstractNum>
  <w:abstractNum w:abstractNumId="1">
    <w:nsid w:val="7C8C67FE"/>
    <w:multiLevelType w:val="singleLevel"/>
    <w:tmpl w:val="7C8C67FE"/>
    <w:lvl w:ilvl="0" w:tentative="0">
      <w:start w:val="7"/>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145CD"/>
    <w:rsid w:val="002145CD"/>
    <w:rsid w:val="002D3854"/>
    <w:rsid w:val="003B025F"/>
    <w:rsid w:val="00713C2C"/>
    <w:rsid w:val="009135DF"/>
    <w:rsid w:val="009F61F0"/>
    <w:rsid w:val="043A2AD6"/>
    <w:rsid w:val="1B616F1F"/>
    <w:rsid w:val="1BC922A9"/>
    <w:rsid w:val="29370B68"/>
    <w:rsid w:val="31505C19"/>
    <w:rsid w:val="344C638F"/>
    <w:rsid w:val="39B30B6E"/>
    <w:rsid w:val="3CB3664A"/>
    <w:rsid w:val="3FDA2889"/>
    <w:rsid w:val="4D3160FC"/>
    <w:rsid w:val="4FBA0FFB"/>
    <w:rsid w:val="53167944"/>
    <w:rsid w:val="547C39B4"/>
    <w:rsid w:val="572A7766"/>
    <w:rsid w:val="6949200A"/>
    <w:rsid w:val="72231A03"/>
    <w:rsid w:val="74073D67"/>
    <w:rsid w:val="7D3F7578"/>
    <w:rsid w:val="7EDA66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uiPriority w:val="0"/>
    <w:rPr>
      <w:sz w:val="18"/>
      <w:szCs w:val="18"/>
    </w:rPr>
  </w:style>
  <w:style w:type="paragraph" w:styleId="4">
    <w:name w:val="footer"/>
    <w:basedOn w:val="1"/>
    <w:link w:val="11"/>
    <w:uiPriority w:val="0"/>
    <w:pPr>
      <w:tabs>
        <w:tab w:val="center" w:pos="4153"/>
        <w:tab w:val="right" w:pos="8306"/>
      </w:tabs>
      <w:snapToGrid w:val="0"/>
      <w:jc w:val="left"/>
    </w:pPr>
    <w:rPr>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Autospacing="1" w:afterAutospacing="1"/>
      <w:jc w:val="left"/>
    </w:pPr>
    <w:rPr>
      <w:rFonts w:cs="Times New Roman"/>
      <w:kern w:val="0"/>
      <w:sz w:val="24"/>
    </w:rPr>
  </w:style>
  <w:style w:type="character" w:customStyle="1" w:styleId="9">
    <w:name w:val="批注框文本 Char"/>
    <w:basedOn w:val="8"/>
    <w:link w:val="3"/>
    <w:uiPriority w:val="0"/>
    <w:rPr>
      <w:rFonts w:asciiTheme="minorHAnsi" w:hAnsiTheme="minorHAnsi" w:eastAsiaTheme="minorEastAsia" w:cstheme="minorBidi"/>
      <w:kern w:val="2"/>
      <w:sz w:val="18"/>
      <w:szCs w:val="18"/>
    </w:rPr>
  </w:style>
  <w:style w:type="character" w:customStyle="1" w:styleId="10">
    <w:name w:val="页眉 Char"/>
    <w:basedOn w:val="8"/>
    <w:link w:val="5"/>
    <w:uiPriority w:val="0"/>
    <w:rPr>
      <w:rFonts w:asciiTheme="minorHAnsi" w:hAnsiTheme="minorHAnsi" w:eastAsiaTheme="minorEastAsia" w:cstheme="minorBidi"/>
      <w:kern w:val="2"/>
      <w:sz w:val="18"/>
      <w:szCs w:val="18"/>
    </w:rPr>
  </w:style>
  <w:style w:type="character" w:customStyle="1" w:styleId="11">
    <w:name w:val="页脚 Char"/>
    <w:basedOn w:val="8"/>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579</Words>
  <Characters>3301</Characters>
  <Lines>27</Lines>
  <Paragraphs>7</Paragraphs>
  <TotalTime>9</TotalTime>
  <ScaleCrop>false</ScaleCrop>
  <LinksUpToDate>false</LinksUpToDate>
  <CharactersWithSpaces>3873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2020-11-11T01:35:00Z</dcterms:created>
  <dc:creator>User</dc:creator>
  <cp:lastModifiedBy>Administrator</cp:lastModifiedBy>
  <dcterms:modified xsi:type="dcterms:W3CDTF">2020-11-11T02:20:52Z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