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709"/>
        <w:gridCol w:w="850"/>
        <w:gridCol w:w="567"/>
        <w:gridCol w:w="567"/>
        <w:gridCol w:w="709"/>
        <w:gridCol w:w="567"/>
        <w:gridCol w:w="709"/>
        <w:gridCol w:w="567"/>
        <w:gridCol w:w="709"/>
        <w:gridCol w:w="567"/>
        <w:gridCol w:w="850"/>
        <w:gridCol w:w="851"/>
        <w:gridCol w:w="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901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0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0"/>
              <w:rPr>
                <w:rFonts w:hint="eastAsia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 w:themeColor="text1"/>
                <w:kern w:val="0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44"/>
                <w:szCs w:val="4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鹿寨县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  <w:t>糖料蔗生产机械化作业补贴任务分配表</w:t>
            </w: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kern w:val="0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0"/>
              <w:jc w:val="right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单位：亩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501" w:hRule="atLeast"/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2019年种植面积</w:t>
            </w:r>
          </w:p>
        </w:tc>
        <w:tc>
          <w:tcPr>
            <w:tcW w:w="75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2020/2021年榨季任务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1535" w:hRule="atLeast"/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深耕（深松、粉垄整地）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旋耕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机械化开行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机械化种植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中耕培土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植保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蔗叶粉碎还田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机收运输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高效机收基地 奖补（确保）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高效机收基地 奖补（力争）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832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黄冕镇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786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平山镇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87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  <w:t>中渡镇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9400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838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江口乡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88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导江乡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891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寨沙镇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90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四排镇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120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鹿寨镇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27400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1079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93100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12400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501" w:hRule="atLeast"/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2019年种植面积</w:t>
            </w:r>
          </w:p>
        </w:tc>
        <w:tc>
          <w:tcPr>
            <w:tcW w:w="75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年榨季任务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1535" w:hRule="atLeast"/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深耕（深松、粉垄整地）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旋耕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机械化开行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机械化种植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中耕培土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植保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蔗叶粉碎还田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机收运输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高效机收基地 奖补（确保）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高效机收基地 奖补（力争）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832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黄冕镇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786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平山镇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1070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87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  <w:t>中渡镇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9400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838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江口乡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88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导江乡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891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寨沙镇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120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四排镇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120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鹿寨镇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27400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" w:type="dxa"/>
          <w:trHeight w:val="120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93100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12400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8270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24800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2890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3720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709"/>
        <w:gridCol w:w="850"/>
        <w:gridCol w:w="646"/>
        <w:gridCol w:w="600"/>
        <w:gridCol w:w="660"/>
        <w:gridCol w:w="555"/>
        <w:gridCol w:w="658"/>
        <w:gridCol w:w="677"/>
        <w:gridCol w:w="795"/>
        <w:gridCol w:w="675"/>
        <w:gridCol w:w="630"/>
        <w:gridCol w:w="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2019年种植面积</w:t>
            </w:r>
          </w:p>
        </w:tc>
        <w:tc>
          <w:tcPr>
            <w:tcW w:w="75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年榨季任务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深耕（深松、粉垄整地）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旋耕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机械化开行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机械化种植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中耕培土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蔗叶粉碎还田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机收运输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高效机收基地 奖补（确保）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高效机收基地 奖补（力争）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黄冕镇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平山镇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5350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3220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13410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  <w:t>中渡镇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9400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1660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江口乡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导江乡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寨沙镇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四排镇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2270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2720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1090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4530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鹿寨镇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27400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4850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6080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4850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1460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7300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2920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4860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12160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1410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93100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20670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4960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24800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9920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16530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8270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41340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5790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60"/>
      </w:tabs>
      <w:wordWrap w:val="0"/>
      <w:ind w:right="210" w:rightChars="100" w:firstLine="420" w:firstLineChars="15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left" w:pos="360"/>
                            </w:tabs>
                            <w:wordWrap w:val="0"/>
                            <w:ind w:right="210" w:rightChars="100" w:firstLine="420" w:firstLineChars="15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left" w:pos="360"/>
                      </w:tabs>
                      <w:wordWrap w:val="0"/>
                      <w:ind w:right="210" w:rightChars="100" w:firstLine="420" w:firstLineChars="15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Style w:val="6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94BB1"/>
    <w:rsid w:val="5CF94BB1"/>
    <w:rsid w:val="64A4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th-TH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2020-09-07T10:41:00Z</dcterms:created>
  <dc:creator>青茴</dc:creator>
  <cp:lastModifiedBy>青茴</cp:lastModifiedBy>
  <dcterms:modified xsi:type="dcterms:W3CDTF">2020-09-08T00:07:10Z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