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6CD7D">
      <w:pPr>
        <w:rPr>
          <w:rFonts w:hint="eastAsia" w:ascii="仿宋" w:hAnsi="仿宋" w:eastAsia="仿宋" w:cs="仿宋"/>
          <w:sz w:val="28"/>
          <w:szCs w:val="28"/>
        </w:rPr>
      </w:pPr>
      <w:r>
        <w:rPr>
          <w:rFonts w:hint="eastAsia" w:ascii="仿宋" w:hAnsi="仿宋" w:eastAsia="仿宋" w:cs="仿宋"/>
          <w:sz w:val="28"/>
          <w:szCs w:val="28"/>
        </w:rPr>
        <w:t xml:space="preserve"> 附件2</w:t>
      </w:r>
    </w:p>
    <w:p w14:paraId="729FA53D">
      <w:pPr>
        <w:jc w:val="center"/>
        <w:rPr>
          <w:rFonts w:hint="eastAsia" w:ascii="仿宋" w:hAnsi="仿宋" w:eastAsia="仿宋" w:cs="仿宋"/>
          <w:sz w:val="28"/>
          <w:szCs w:val="28"/>
        </w:rPr>
      </w:pPr>
      <w:r>
        <w:rPr>
          <w:rFonts w:hint="eastAsia" w:ascii="方正小标宋简体" w:hAnsi="方正小标宋简体" w:eastAsia="方正小标宋简体" w:cs="方正小标宋简体"/>
          <w:sz w:val="44"/>
          <w:szCs w:val="44"/>
        </w:rPr>
        <w:t>代理记账机构自查报告（模板）</w:t>
      </w:r>
    </w:p>
    <w:p w14:paraId="79FEF318">
      <w:pPr>
        <w:rPr>
          <w:rFonts w:hint="eastAsia" w:ascii="仿宋" w:hAnsi="仿宋" w:eastAsia="仿宋" w:cs="仿宋"/>
          <w:sz w:val="28"/>
          <w:szCs w:val="28"/>
        </w:rPr>
      </w:pPr>
      <w:r>
        <w:rPr>
          <w:rFonts w:hint="eastAsia" w:ascii="仿宋" w:hAnsi="仿宋" w:eastAsia="仿宋" w:cs="仿宋"/>
          <w:sz w:val="28"/>
          <w:szCs w:val="28"/>
          <w:lang w:val="en-US" w:eastAsia="zh-CN"/>
        </w:rPr>
        <w:t>鹿寨</w:t>
      </w:r>
      <w:r>
        <w:rPr>
          <w:rFonts w:hint="eastAsia" w:ascii="仿宋" w:hAnsi="仿宋" w:eastAsia="仿宋" w:cs="仿宋"/>
          <w:sz w:val="28"/>
          <w:szCs w:val="28"/>
        </w:rPr>
        <w:t>县财政局：</w:t>
      </w:r>
    </w:p>
    <w:p w14:paraId="5B4448E1">
      <w:pPr>
        <w:ind w:firstLine="560" w:firstLineChars="200"/>
        <w:rPr>
          <w:rFonts w:hint="eastAsia" w:ascii="仿宋" w:hAnsi="仿宋" w:eastAsia="仿宋" w:cs="仿宋"/>
          <w:sz w:val="28"/>
          <w:szCs w:val="28"/>
        </w:rPr>
      </w:pPr>
      <w:r>
        <w:rPr>
          <w:rFonts w:hint="eastAsia" w:ascii="仿宋" w:hAnsi="仿宋" w:eastAsia="仿宋" w:cs="仿宋"/>
          <w:sz w:val="28"/>
          <w:szCs w:val="28"/>
        </w:rPr>
        <w:t>根据《</w:t>
      </w:r>
      <w:r>
        <w:rPr>
          <w:rFonts w:hint="eastAsia" w:ascii="仿宋" w:hAnsi="仿宋" w:eastAsia="仿宋" w:cs="仿宋"/>
          <w:sz w:val="28"/>
          <w:szCs w:val="28"/>
          <w:lang w:val="en-US" w:eastAsia="zh-CN"/>
        </w:rPr>
        <w:t>鹿寨</w:t>
      </w:r>
      <w:r>
        <w:rPr>
          <w:rFonts w:hint="eastAsia" w:ascii="仿宋" w:hAnsi="仿宋" w:eastAsia="仿宋" w:cs="仿宋"/>
          <w:sz w:val="28"/>
          <w:szCs w:val="28"/>
        </w:rPr>
        <w:t>县财政局关于开展2026年代理记账行业治理工作的通知》（</w:t>
      </w:r>
      <w:r>
        <w:rPr>
          <w:rFonts w:hint="eastAsia" w:ascii="仿宋" w:hAnsi="仿宋" w:eastAsia="仿宋" w:cs="仿宋"/>
          <w:sz w:val="28"/>
          <w:szCs w:val="28"/>
          <w:lang w:val="en-US" w:eastAsia="zh-CN"/>
        </w:rPr>
        <w:t>鹿</w:t>
      </w:r>
      <w:r>
        <w:rPr>
          <w:rFonts w:hint="eastAsia" w:ascii="仿宋" w:hAnsi="仿宋" w:eastAsia="仿宋" w:cs="仿宋"/>
          <w:sz w:val="28"/>
          <w:szCs w:val="28"/>
        </w:rPr>
        <w:t>财会</w:t>
      </w:r>
      <w:r>
        <w:rPr>
          <w:rFonts w:hint="eastAsia" w:ascii="微软雅黑" w:hAnsi="微软雅黑" w:eastAsia="微软雅黑" w:cs="微软雅黑"/>
          <w:sz w:val="28"/>
          <w:szCs w:val="28"/>
        </w:rPr>
        <w:t>〔</w:t>
      </w:r>
      <w:r>
        <w:rPr>
          <w:rFonts w:hint="eastAsia" w:ascii="仿宋" w:hAnsi="仿宋" w:eastAsia="仿宋" w:cs="仿宋"/>
          <w:sz w:val="28"/>
          <w:szCs w:val="28"/>
        </w:rPr>
        <w:t>2026</w:t>
      </w:r>
      <w:r>
        <w:rPr>
          <w:rFonts w:hint="eastAsia" w:ascii="微软雅黑" w:hAnsi="微软雅黑" w:eastAsia="微软雅黑" w:cs="微软雅黑"/>
          <w:sz w:val="28"/>
          <w:szCs w:val="28"/>
        </w:rPr>
        <w:t>〕</w:t>
      </w:r>
      <w:bookmarkStart w:id="0" w:name="_GoBack"/>
      <w:bookmarkEnd w:id="0"/>
      <w:r>
        <w:rPr>
          <w:rFonts w:hint="eastAsia" w:ascii="仿宋" w:hAnsi="仿宋" w:eastAsia="仿宋" w:cs="仿宋"/>
          <w:sz w:val="28"/>
          <w:szCs w:val="28"/>
          <w:lang w:val="en-US" w:eastAsia="zh-CN"/>
        </w:rPr>
        <w:t>7</w:t>
      </w:r>
      <w:r>
        <w:rPr>
          <w:rFonts w:hint="eastAsia" w:ascii="仿宋" w:hAnsi="仿宋" w:eastAsia="仿宋" w:cs="仿宋"/>
          <w:sz w:val="28"/>
          <w:szCs w:val="28"/>
        </w:rPr>
        <w:t xml:space="preserve"> 号）要求，我机构对自身代理记账资格条件及执业情况进行了全面自查，现将自查情况报告如下：</w:t>
      </w:r>
    </w:p>
    <w:p w14:paraId="70C9CCD5">
      <w:pPr>
        <w:numPr>
          <w:numId w:val="0"/>
        </w:numPr>
        <w:ind w:firstLine="560" w:firstLineChars="200"/>
        <w:rPr>
          <w:rFonts w:hint="eastAsia" w:ascii="黑体" w:hAnsi="黑体" w:eastAsia="黑体" w:cs="黑体"/>
          <w:sz w:val="28"/>
          <w:szCs w:val="28"/>
        </w:rPr>
      </w:pPr>
      <w:r>
        <w:rPr>
          <w:rFonts w:hint="eastAsia" w:ascii="黑体" w:hAnsi="黑体" w:eastAsia="黑体" w:cs="黑体"/>
          <w:sz w:val="28"/>
          <w:szCs w:val="28"/>
          <w:lang w:val="en-US" w:eastAsia="zh-CN"/>
        </w:rPr>
        <w:t>一、</w:t>
      </w:r>
      <w:r>
        <w:rPr>
          <w:rFonts w:hint="eastAsia" w:ascii="黑体" w:hAnsi="黑体" w:eastAsia="黑体" w:cs="黑体"/>
          <w:sz w:val="28"/>
          <w:szCs w:val="28"/>
        </w:rPr>
        <w:t>机构基本情况</w:t>
      </w:r>
    </w:p>
    <w:tbl>
      <w:tblPr>
        <w:tblW w:w="84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272"/>
        <w:gridCol w:w="2018"/>
        <w:gridCol w:w="2762"/>
        <w:gridCol w:w="1445"/>
      </w:tblGrid>
      <w:tr w14:paraId="26C33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93" w:hRule="atLeast"/>
        </w:trPr>
        <w:tc>
          <w:tcPr>
            <w:tcW w:w="2272" w:type="dxa"/>
            <w:tcBorders>
              <w:top w:val="single" w:color="000000" w:sz="4" w:space="0"/>
              <w:left w:val="single" w:color="000000" w:sz="4" w:space="0"/>
              <w:bottom w:val="single" w:color="000000" w:sz="4" w:space="0"/>
              <w:right w:val="single" w:color="000000" w:sz="4" w:space="0"/>
            </w:tcBorders>
            <w:shd w:val="clear"/>
            <w:vAlign w:val="center"/>
          </w:tcPr>
          <w:p w14:paraId="4B73C3C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项  目</w:t>
            </w:r>
          </w:p>
        </w:tc>
        <w:tc>
          <w:tcPr>
            <w:tcW w:w="2018" w:type="dxa"/>
            <w:tcBorders>
              <w:top w:val="single" w:color="000000" w:sz="4" w:space="0"/>
              <w:left w:val="single" w:color="000000" w:sz="4" w:space="0"/>
              <w:bottom w:val="single" w:color="000000" w:sz="4" w:space="0"/>
              <w:right w:val="single" w:color="000000" w:sz="4" w:space="0"/>
            </w:tcBorders>
            <w:shd w:val="clear"/>
            <w:vAlign w:val="bottom"/>
          </w:tcPr>
          <w:p w14:paraId="0B8BE250">
            <w:pPr>
              <w:jc w:val="left"/>
              <w:rPr>
                <w:rFonts w:hint="eastAsia" w:ascii="仿宋" w:hAnsi="仿宋" w:eastAsia="仿宋" w:cs="仿宋"/>
                <w:i w:val="0"/>
                <w:iCs w:val="0"/>
                <w:color w:val="000000"/>
                <w:sz w:val="24"/>
                <w:szCs w:val="24"/>
                <w:u w:val="none"/>
              </w:rPr>
            </w:pPr>
          </w:p>
        </w:tc>
        <w:tc>
          <w:tcPr>
            <w:tcW w:w="2762" w:type="dxa"/>
            <w:tcBorders>
              <w:top w:val="single" w:color="000000" w:sz="4" w:space="0"/>
              <w:left w:val="single" w:color="000000" w:sz="4" w:space="0"/>
              <w:bottom w:val="single" w:color="000000" w:sz="4" w:space="0"/>
              <w:right w:val="single" w:color="000000" w:sz="4" w:space="0"/>
            </w:tcBorders>
            <w:shd w:val="clear"/>
            <w:vAlign w:val="center"/>
          </w:tcPr>
          <w:p w14:paraId="1C1FFB5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项  目</w:t>
            </w:r>
          </w:p>
        </w:tc>
        <w:tc>
          <w:tcPr>
            <w:tcW w:w="1445" w:type="dxa"/>
            <w:tcBorders>
              <w:top w:val="single" w:color="000000" w:sz="4" w:space="0"/>
              <w:left w:val="single" w:color="000000" w:sz="4" w:space="0"/>
              <w:bottom w:val="single" w:color="000000" w:sz="4" w:space="0"/>
              <w:right w:val="single" w:color="000000" w:sz="4" w:space="0"/>
            </w:tcBorders>
            <w:shd w:val="clear"/>
            <w:vAlign w:val="bottom"/>
          </w:tcPr>
          <w:p w14:paraId="37D7333F">
            <w:pPr>
              <w:jc w:val="left"/>
              <w:rPr>
                <w:rFonts w:hint="eastAsia" w:ascii="仿宋" w:hAnsi="仿宋" w:eastAsia="仿宋" w:cs="仿宋"/>
                <w:i w:val="0"/>
                <w:iCs w:val="0"/>
                <w:color w:val="000000"/>
                <w:sz w:val="24"/>
                <w:szCs w:val="24"/>
                <w:u w:val="none"/>
              </w:rPr>
            </w:pPr>
          </w:p>
        </w:tc>
      </w:tr>
      <w:tr w14:paraId="10E3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B7C1">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机构名称</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E00F0E">
            <w:pPr>
              <w:jc w:val="left"/>
              <w:rPr>
                <w:rFonts w:hint="eastAsia" w:ascii="仿宋" w:hAnsi="仿宋" w:eastAsia="仿宋" w:cs="仿宋"/>
                <w:i w:val="0"/>
                <w:iCs w:val="0"/>
                <w:color w:val="000000"/>
                <w:kern w:val="2"/>
                <w:sz w:val="24"/>
                <w:szCs w:val="24"/>
                <w:u w:val="none"/>
                <w:lang w:val="en-US" w:eastAsia="zh-CN" w:bidi="ar-SA"/>
              </w:rPr>
            </w:pP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D222">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代理记账许可证书编号</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2FD649">
            <w:pPr>
              <w:jc w:val="left"/>
              <w:rPr>
                <w:rFonts w:hint="eastAsia" w:ascii="仿宋" w:hAnsi="仿宋" w:eastAsia="仿宋" w:cs="仿宋"/>
                <w:i w:val="0"/>
                <w:iCs w:val="0"/>
                <w:color w:val="000000"/>
                <w:kern w:val="2"/>
                <w:sz w:val="24"/>
                <w:szCs w:val="24"/>
                <w:u w:val="none"/>
                <w:lang w:val="en-US" w:eastAsia="zh-CN" w:bidi="ar-SA"/>
              </w:rPr>
            </w:pPr>
          </w:p>
        </w:tc>
      </w:tr>
      <w:tr w14:paraId="5517E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5" w:hRule="atLeast"/>
        </w:trPr>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387A">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统一社会信用代码</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2F95E0">
            <w:pPr>
              <w:rPr>
                <w:rFonts w:hint="eastAsia" w:ascii="仿宋" w:hAnsi="仿宋" w:eastAsia="仿宋" w:cs="仿宋"/>
                <w:i w:val="0"/>
                <w:iCs w:val="0"/>
                <w:color w:val="000000"/>
                <w:kern w:val="2"/>
                <w:sz w:val="24"/>
                <w:szCs w:val="24"/>
                <w:u w:val="none"/>
                <w:lang w:val="en-US" w:eastAsia="zh-CN" w:bidi="ar-SA"/>
              </w:rPr>
            </w:pP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9C427">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取得许可方式</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2C9DC7">
            <w:pPr>
              <w:keepNext w:val="0"/>
              <w:keepLines w:val="0"/>
              <w:widowControl/>
              <w:suppressLineNumbers w:val="0"/>
              <w:jc w:val="left"/>
              <w:textAlignment w:val="bottom"/>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□告知承诺　□一般审批</w:t>
            </w:r>
          </w:p>
        </w:tc>
      </w:tr>
      <w:tr w14:paraId="13277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4" w:hRule="atLeast"/>
        </w:trPr>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436C">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取得许可时间</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2DFBE8">
            <w:pPr>
              <w:keepNext w:val="0"/>
              <w:keepLines w:val="0"/>
              <w:widowControl/>
              <w:suppressLineNumbers w:val="0"/>
              <w:jc w:val="right"/>
              <w:textAlignment w:val="bottom"/>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年   月   日</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6A37">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经营地址</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EAD13E">
            <w:pPr>
              <w:rPr>
                <w:rFonts w:hint="eastAsia" w:ascii="仿宋" w:hAnsi="仿宋" w:eastAsia="仿宋" w:cs="仿宋"/>
                <w:i w:val="0"/>
                <w:iCs w:val="0"/>
                <w:color w:val="000000"/>
                <w:kern w:val="2"/>
                <w:sz w:val="24"/>
                <w:szCs w:val="24"/>
                <w:u w:val="none"/>
                <w:lang w:val="en-US" w:eastAsia="zh-CN" w:bidi="ar-SA"/>
              </w:rPr>
            </w:pPr>
          </w:p>
        </w:tc>
      </w:tr>
      <w:tr w14:paraId="4D85B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55" w:hRule="atLeast"/>
        </w:trPr>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78F4">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法定代表人</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05F9DE">
            <w:pPr>
              <w:rPr>
                <w:rFonts w:hint="eastAsia" w:ascii="仿宋" w:hAnsi="仿宋" w:eastAsia="仿宋" w:cs="仿宋"/>
                <w:i w:val="0"/>
                <w:iCs w:val="0"/>
                <w:color w:val="000000"/>
                <w:kern w:val="2"/>
                <w:sz w:val="24"/>
                <w:szCs w:val="24"/>
                <w:u w:val="none"/>
                <w:lang w:val="en-US" w:eastAsia="zh-CN" w:bidi="ar-SA"/>
              </w:rPr>
            </w:pP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C9C6">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联系电话</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985A25">
            <w:pPr>
              <w:rPr>
                <w:rFonts w:hint="eastAsia" w:ascii="仿宋" w:hAnsi="仿宋" w:eastAsia="仿宋" w:cs="仿宋"/>
                <w:i w:val="0"/>
                <w:iCs w:val="0"/>
                <w:color w:val="000000"/>
                <w:kern w:val="2"/>
                <w:sz w:val="24"/>
                <w:szCs w:val="24"/>
                <w:u w:val="none"/>
                <w:lang w:val="en-US" w:eastAsia="zh-CN" w:bidi="ar-SA"/>
              </w:rPr>
            </w:pPr>
          </w:p>
        </w:tc>
      </w:tr>
      <w:tr w14:paraId="12389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F921">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主管代理记账业务负责人</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278DE9">
            <w:pPr>
              <w:rPr>
                <w:rFonts w:hint="eastAsia" w:ascii="仿宋" w:hAnsi="仿宋" w:eastAsia="仿宋" w:cs="仿宋"/>
                <w:i w:val="0"/>
                <w:iCs w:val="0"/>
                <w:color w:val="000000"/>
                <w:kern w:val="2"/>
                <w:sz w:val="24"/>
                <w:szCs w:val="24"/>
                <w:u w:val="none"/>
                <w:lang w:val="en-US" w:eastAsia="zh-CN" w:bidi="ar-SA"/>
              </w:rPr>
            </w:pP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77EE">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会计专业技术资格等级／从事会计工作年限</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CA7FEB">
            <w:pPr>
              <w:rPr>
                <w:rFonts w:hint="eastAsia" w:ascii="仿宋" w:hAnsi="仿宋" w:eastAsia="仿宋" w:cs="仿宋"/>
                <w:i w:val="0"/>
                <w:iCs w:val="0"/>
                <w:color w:val="000000"/>
                <w:kern w:val="2"/>
                <w:sz w:val="24"/>
                <w:szCs w:val="24"/>
                <w:u w:val="none"/>
                <w:lang w:val="en-US" w:eastAsia="zh-CN" w:bidi="ar-SA"/>
              </w:rPr>
            </w:pPr>
          </w:p>
        </w:tc>
      </w:tr>
      <w:tr w14:paraId="52270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2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4D07">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专职从业人员总数</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B17FAF">
            <w:pPr>
              <w:jc w:val="right"/>
              <w:rPr>
                <w:rFonts w:hint="eastAsia" w:ascii="仿宋" w:hAnsi="仿宋" w:eastAsia="仿宋" w:cs="仿宋"/>
                <w:i w:val="0"/>
                <w:iCs w:val="0"/>
                <w:color w:val="000000"/>
                <w:kern w:val="2"/>
                <w:sz w:val="24"/>
                <w:szCs w:val="24"/>
                <w:u w:val="none"/>
                <w:lang w:val="en-US" w:eastAsia="zh-CN" w:bidi="ar-SA"/>
              </w:rPr>
            </w:pP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09C4">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年度备案情况</w:t>
            </w:r>
          </w:p>
        </w:tc>
        <w:tc>
          <w:tcPr>
            <w:tcW w:w="144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7A7A65">
            <w:pPr>
              <w:keepNext w:val="0"/>
              <w:keepLines w:val="0"/>
              <w:widowControl/>
              <w:suppressLineNumbers w:val="0"/>
              <w:jc w:val="left"/>
              <w:textAlignment w:val="bottom"/>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□已备案　□未备案</w:t>
            </w:r>
          </w:p>
        </w:tc>
      </w:tr>
    </w:tbl>
    <w:p w14:paraId="0D34167B">
      <w:pPr>
        <w:numPr>
          <w:numId w:val="0"/>
        </w:numPr>
        <w:ind w:firstLine="560" w:firstLineChars="200"/>
        <w:rPr>
          <w:rFonts w:hint="eastAsia" w:ascii="黑体" w:hAnsi="黑体" w:eastAsia="黑体" w:cs="黑体"/>
          <w:sz w:val="28"/>
          <w:szCs w:val="28"/>
        </w:rPr>
      </w:pPr>
      <w:r>
        <w:rPr>
          <w:rFonts w:hint="eastAsia" w:ascii="黑体" w:hAnsi="黑体" w:eastAsia="黑体" w:cs="黑体"/>
          <w:sz w:val="28"/>
          <w:szCs w:val="28"/>
          <w:lang w:val="en-US" w:eastAsia="zh-CN"/>
        </w:rPr>
        <w:t>二、</w:t>
      </w:r>
      <w:r>
        <w:rPr>
          <w:rFonts w:hint="eastAsia" w:ascii="黑体" w:hAnsi="黑体" w:eastAsia="黑体" w:cs="黑体"/>
          <w:sz w:val="28"/>
          <w:szCs w:val="28"/>
        </w:rPr>
        <w:t>取得许可时承诺内容符合情况</w:t>
      </w:r>
    </w:p>
    <w:tbl>
      <w:tblPr>
        <w:tblW w:w="854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30"/>
        <w:gridCol w:w="4534"/>
        <w:gridCol w:w="1445"/>
        <w:gridCol w:w="1936"/>
      </w:tblGrid>
      <w:tr w14:paraId="1B15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630" w:type="dxa"/>
            <w:tcBorders>
              <w:top w:val="single" w:color="000000" w:sz="4" w:space="0"/>
              <w:left w:val="single" w:color="000000" w:sz="4" w:space="0"/>
              <w:bottom w:val="single" w:color="000000" w:sz="4" w:space="0"/>
              <w:right w:val="single" w:color="000000" w:sz="4" w:space="0"/>
            </w:tcBorders>
            <w:shd w:val="clear"/>
            <w:vAlign w:val="center"/>
          </w:tcPr>
          <w:p w14:paraId="53E963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序号</w:t>
            </w:r>
          </w:p>
        </w:tc>
        <w:tc>
          <w:tcPr>
            <w:tcW w:w="4534" w:type="dxa"/>
            <w:tcBorders>
              <w:top w:val="single" w:color="000000" w:sz="4" w:space="0"/>
              <w:left w:val="single" w:color="000000" w:sz="4" w:space="0"/>
              <w:bottom w:val="single" w:color="000000" w:sz="4" w:space="0"/>
              <w:right w:val="single" w:color="000000" w:sz="4" w:space="0"/>
            </w:tcBorders>
            <w:shd w:val="clear"/>
            <w:vAlign w:val="center"/>
          </w:tcPr>
          <w:p w14:paraId="04F5D0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承诺内容</w:t>
            </w:r>
          </w:p>
        </w:tc>
        <w:tc>
          <w:tcPr>
            <w:tcW w:w="1445" w:type="dxa"/>
            <w:tcBorders>
              <w:top w:val="single" w:color="000000" w:sz="4" w:space="0"/>
              <w:left w:val="single" w:color="000000" w:sz="4" w:space="0"/>
              <w:bottom w:val="single" w:color="000000" w:sz="4" w:space="0"/>
              <w:right w:val="single" w:color="000000" w:sz="4" w:space="0"/>
            </w:tcBorders>
            <w:shd w:val="clear"/>
            <w:vAlign w:val="center"/>
          </w:tcPr>
          <w:p w14:paraId="3742BD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是否符合</w:t>
            </w:r>
          </w:p>
        </w:tc>
        <w:tc>
          <w:tcPr>
            <w:tcW w:w="1936" w:type="dxa"/>
            <w:tcBorders>
              <w:top w:val="single" w:color="000000" w:sz="4" w:space="0"/>
              <w:left w:val="single" w:color="000000" w:sz="4" w:space="0"/>
              <w:bottom w:val="single" w:color="000000" w:sz="4" w:space="0"/>
              <w:right w:val="single" w:color="000000" w:sz="4" w:space="0"/>
            </w:tcBorders>
            <w:shd w:val="clear"/>
            <w:vAlign w:val="center"/>
          </w:tcPr>
          <w:p w14:paraId="31C24F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具体情况说明</w:t>
            </w:r>
          </w:p>
        </w:tc>
      </w:tr>
      <w:tr w14:paraId="0899E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630" w:type="dxa"/>
            <w:tcBorders>
              <w:top w:val="single" w:color="000000" w:sz="4" w:space="0"/>
              <w:left w:val="single" w:color="000000" w:sz="4" w:space="0"/>
              <w:bottom w:val="single" w:color="000000" w:sz="4" w:space="0"/>
              <w:right w:val="single" w:color="000000" w:sz="4" w:space="0"/>
            </w:tcBorders>
            <w:shd w:val="clear"/>
            <w:vAlign w:val="center"/>
          </w:tcPr>
          <w:p w14:paraId="1D95F0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w:t>
            </w:r>
          </w:p>
        </w:tc>
        <w:tc>
          <w:tcPr>
            <w:tcW w:w="4534" w:type="dxa"/>
            <w:tcBorders>
              <w:top w:val="single" w:color="000000" w:sz="4" w:space="0"/>
              <w:left w:val="single" w:color="000000" w:sz="4" w:space="0"/>
              <w:bottom w:val="single" w:color="000000" w:sz="4" w:space="0"/>
              <w:right w:val="single" w:color="000000" w:sz="4" w:space="0"/>
            </w:tcBorders>
            <w:shd w:val="clear"/>
            <w:vAlign w:val="center"/>
          </w:tcPr>
          <w:p w14:paraId="530683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依法设立的企业</w:t>
            </w:r>
          </w:p>
        </w:tc>
        <w:tc>
          <w:tcPr>
            <w:tcW w:w="1445" w:type="dxa"/>
            <w:tcBorders>
              <w:top w:val="single" w:color="000000" w:sz="4" w:space="0"/>
              <w:left w:val="single" w:color="000000" w:sz="4" w:space="0"/>
              <w:bottom w:val="single" w:color="000000" w:sz="4" w:space="0"/>
              <w:right w:val="single" w:color="000000" w:sz="4" w:space="0"/>
            </w:tcBorders>
            <w:shd w:val="clear"/>
            <w:vAlign w:val="center"/>
          </w:tcPr>
          <w:p w14:paraId="10A6DF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Style w:val="8"/>
                <w:rFonts w:hint="eastAsia" w:ascii="仿宋" w:hAnsi="仿宋" w:eastAsia="仿宋" w:cs="仿宋"/>
                <w:sz w:val="24"/>
                <w:szCs w:val="24"/>
                <w:bdr w:val="none" w:color="auto" w:sz="0" w:space="0"/>
                <w:lang w:val="en-US" w:eastAsia="zh-CN" w:bidi="ar"/>
              </w:rPr>
              <w:t>是</w:t>
            </w:r>
            <w:r>
              <w:rPr>
                <w:rStyle w:val="9"/>
                <w:rFonts w:hint="eastAsia" w:ascii="仿宋" w:hAnsi="仿宋" w:eastAsia="仿宋" w:cs="仿宋"/>
                <w:sz w:val="24"/>
                <w:szCs w:val="24"/>
                <w:bdr w:val="none" w:color="auto" w:sz="0" w:space="0"/>
                <w:lang w:val="en-US" w:eastAsia="zh-CN" w:bidi="ar"/>
              </w:rPr>
              <w:t xml:space="preserve"> □</w:t>
            </w:r>
            <w:r>
              <w:rPr>
                <w:rStyle w:val="8"/>
                <w:rFonts w:hint="eastAsia" w:ascii="仿宋" w:hAnsi="仿宋" w:eastAsia="仿宋" w:cs="仿宋"/>
                <w:sz w:val="24"/>
                <w:szCs w:val="24"/>
                <w:bdr w:val="none" w:color="auto" w:sz="0" w:space="0"/>
                <w:lang w:val="en-US" w:eastAsia="zh-CN" w:bidi="ar"/>
              </w:rPr>
              <w:t>否</w:t>
            </w:r>
          </w:p>
        </w:tc>
        <w:tc>
          <w:tcPr>
            <w:tcW w:w="1936" w:type="dxa"/>
            <w:tcBorders>
              <w:top w:val="single" w:color="000000" w:sz="4" w:space="0"/>
              <w:left w:val="single" w:color="000000" w:sz="4" w:space="0"/>
              <w:bottom w:val="single" w:color="000000" w:sz="4" w:space="0"/>
              <w:right w:val="single" w:color="000000" w:sz="4" w:space="0"/>
            </w:tcBorders>
            <w:shd w:val="clear"/>
            <w:vAlign w:val="center"/>
          </w:tcPr>
          <w:p w14:paraId="4453BBAA">
            <w:pPr>
              <w:jc w:val="center"/>
              <w:rPr>
                <w:rFonts w:hint="eastAsia" w:ascii="仿宋" w:hAnsi="仿宋" w:eastAsia="仿宋" w:cs="仿宋"/>
                <w:i w:val="0"/>
                <w:iCs w:val="0"/>
                <w:color w:val="000000"/>
                <w:sz w:val="24"/>
                <w:szCs w:val="24"/>
                <w:u w:val="none"/>
              </w:rPr>
            </w:pPr>
          </w:p>
        </w:tc>
      </w:tr>
      <w:tr w14:paraId="31489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 w:hRule="atLeast"/>
        </w:trPr>
        <w:tc>
          <w:tcPr>
            <w:tcW w:w="630" w:type="dxa"/>
            <w:tcBorders>
              <w:top w:val="single" w:color="000000" w:sz="4" w:space="0"/>
              <w:left w:val="single" w:color="000000" w:sz="4" w:space="0"/>
              <w:bottom w:val="single" w:color="000000" w:sz="4" w:space="0"/>
              <w:right w:val="single" w:color="000000" w:sz="4" w:space="0"/>
            </w:tcBorders>
            <w:shd w:val="clear"/>
            <w:vAlign w:val="center"/>
          </w:tcPr>
          <w:p w14:paraId="688B9F2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w:t>
            </w:r>
          </w:p>
        </w:tc>
        <w:tc>
          <w:tcPr>
            <w:tcW w:w="4534" w:type="dxa"/>
            <w:tcBorders>
              <w:top w:val="single" w:color="000000" w:sz="4" w:space="0"/>
              <w:left w:val="single" w:color="000000" w:sz="4" w:space="0"/>
              <w:bottom w:val="single" w:color="000000" w:sz="4" w:space="0"/>
              <w:right w:val="single" w:color="000000" w:sz="4" w:space="0"/>
            </w:tcBorders>
            <w:shd w:val="clear"/>
            <w:vAlign w:val="center"/>
          </w:tcPr>
          <w:p w14:paraId="679254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专职从业人员不少于</w:t>
            </w:r>
            <w:r>
              <w:rPr>
                <w:rStyle w:val="9"/>
                <w:rFonts w:hint="eastAsia" w:ascii="仿宋" w:hAnsi="仿宋" w:eastAsia="仿宋" w:cs="仿宋"/>
                <w:sz w:val="24"/>
                <w:szCs w:val="24"/>
                <w:bdr w:val="none" w:color="auto" w:sz="0" w:space="0"/>
                <w:lang w:val="en-US" w:eastAsia="zh-CN" w:bidi="ar"/>
              </w:rPr>
              <w:t>3</w:t>
            </w:r>
            <w:r>
              <w:rPr>
                <w:rStyle w:val="8"/>
                <w:rFonts w:hint="eastAsia" w:ascii="仿宋" w:hAnsi="仿宋" w:eastAsia="仿宋" w:cs="仿宋"/>
                <w:sz w:val="24"/>
                <w:szCs w:val="24"/>
                <w:bdr w:val="none" w:color="auto" w:sz="0" w:space="0"/>
                <w:lang w:val="en-US" w:eastAsia="zh-CN" w:bidi="ar"/>
              </w:rPr>
              <w:t>名</w:t>
            </w:r>
          </w:p>
        </w:tc>
        <w:tc>
          <w:tcPr>
            <w:tcW w:w="1445" w:type="dxa"/>
            <w:tcBorders>
              <w:top w:val="single" w:color="000000" w:sz="4" w:space="0"/>
              <w:left w:val="single" w:color="000000" w:sz="4" w:space="0"/>
              <w:bottom w:val="single" w:color="000000" w:sz="4" w:space="0"/>
              <w:right w:val="single" w:color="000000" w:sz="4" w:space="0"/>
            </w:tcBorders>
            <w:shd w:val="clear"/>
            <w:vAlign w:val="center"/>
          </w:tcPr>
          <w:p w14:paraId="0A2DAF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Style w:val="8"/>
                <w:rFonts w:hint="eastAsia" w:ascii="仿宋" w:hAnsi="仿宋" w:eastAsia="仿宋" w:cs="仿宋"/>
                <w:sz w:val="24"/>
                <w:szCs w:val="24"/>
                <w:bdr w:val="none" w:color="auto" w:sz="0" w:space="0"/>
                <w:lang w:val="en-US" w:eastAsia="zh-CN" w:bidi="ar"/>
              </w:rPr>
              <w:t>是</w:t>
            </w:r>
            <w:r>
              <w:rPr>
                <w:rStyle w:val="9"/>
                <w:rFonts w:hint="eastAsia" w:ascii="仿宋" w:hAnsi="仿宋" w:eastAsia="仿宋" w:cs="仿宋"/>
                <w:sz w:val="24"/>
                <w:szCs w:val="24"/>
                <w:bdr w:val="none" w:color="auto" w:sz="0" w:space="0"/>
                <w:lang w:val="en-US" w:eastAsia="zh-CN" w:bidi="ar"/>
              </w:rPr>
              <w:t xml:space="preserve"> □</w:t>
            </w:r>
            <w:r>
              <w:rPr>
                <w:rStyle w:val="8"/>
                <w:rFonts w:hint="eastAsia" w:ascii="仿宋" w:hAnsi="仿宋" w:eastAsia="仿宋" w:cs="仿宋"/>
                <w:sz w:val="24"/>
                <w:szCs w:val="24"/>
                <w:bdr w:val="none" w:color="auto" w:sz="0" w:space="0"/>
                <w:lang w:val="en-US" w:eastAsia="zh-CN" w:bidi="ar"/>
              </w:rPr>
              <w:t>否</w:t>
            </w:r>
          </w:p>
        </w:tc>
        <w:tc>
          <w:tcPr>
            <w:tcW w:w="1936" w:type="dxa"/>
            <w:tcBorders>
              <w:top w:val="single" w:color="000000" w:sz="4" w:space="0"/>
              <w:left w:val="single" w:color="000000" w:sz="4" w:space="0"/>
              <w:bottom w:val="single" w:color="000000" w:sz="4" w:space="0"/>
              <w:right w:val="single" w:color="000000" w:sz="4" w:space="0"/>
            </w:tcBorders>
            <w:shd w:val="clear"/>
            <w:vAlign w:val="center"/>
          </w:tcPr>
          <w:p w14:paraId="625A3B9C">
            <w:pPr>
              <w:jc w:val="center"/>
              <w:rPr>
                <w:rFonts w:hint="eastAsia" w:ascii="仿宋" w:hAnsi="仿宋" w:eastAsia="仿宋" w:cs="仿宋"/>
                <w:i w:val="0"/>
                <w:iCs w:val="0"/>
                <w:color w:val="000000"/>
                <w:sz w:val="24"/>
                <w:szCs w:val="24"/>
                <w:u w:val="none"/>
              </w:rPr>
            </w:pPr>
          </w:p>
        </w:tc>
      </w:tr>
      <w:tr w14:paraId="62136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8" w:hRule="atLeast"/>
        </w:trPr>
        <w:tc>
          <w:tcPr>
            <w:tcW w:w="630" w:type="dxa"/>
            <w:tcBorders>
              <w:top w:val="single" w:color="000000" w:sz="4" w:space="0"/>
              <w:left w:val="single" w:color="000000" w:sz="4" w:space="0"/>
              <w:bottom w:val="single" w:color="000000" w:sz="4" w:space="0"/>
              <w:right w:val="single" w:color="000000" w:sz="4" w:space="0"/>
            </w:tcBorders>
            <w:shd w:val="clear"/>
            <w:vAlign w:val="center"/>
          </w:tcPr>
          <w:p w14:paraId="582505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w:t>
            </w:r>
          </w:p>
        </w:tc>
        <w:tc>
          <w:tcPr>
            <w:tcW w:w="4534" w:type="dxa"/>
            <w:tcBorders>
              <w:top w:val="single" w:color="000000" w:sz="4" w:space="0"/>
              <w:left w:val="single" w:color="000000" w:sz="4" w:space="0"/>
              <w:bottom w:val="single" w:color="000000" w:sz="4" w:space="0"/>
              <w:right w:val="single" w:color="000000" w:sz="4" w:space="0"/>
            </w:tcBorders>
            <w:shd w:val="clear"/>
            <w:vAlign w:val="center"/>
          </w:tcPr>
          <w:p w14:paraId="7CF0D6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主管代理记账业务负责人具有会计师以上专业技术职务资格或者从事会计工作不少于三年，且为专职从业人员</w:t>
            </w:r>
          </w:p>
        </w:tc>
        <w:tc>
          <w:tcPr>
            <w:tcW w:w="1445" w:type="dxa"/>
            <w:tcBorders>
              <w:top w:val="single" w:color="000000" w:sz="4" w:space="0"/>
              <w:left w:val="single" w:color="000000" w:sz="4" w:space="0"/>
              <w:bottom w:val="single" w:color="000000" w:sz="4" w:space="0"/>
              <w:right w:val="single" w:color="000000" w:sz="4" w:space="0"/>
            </w:tcBorders>
            <w:shd w:val="clear"/>
            <w:vAlign w:val="center"/>
          </w:tcPr>
          <w:p w14:paraId="7CB67F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Style w:val="8"/>
                <w:rFonts w:hint="eastAsia" w:ascii="仿宋" w:hAnsi="仿宋" w:eastAsia="仿宋" w:cs="仿宋"/>
                <w:sz w:val="24"/>
                <w:szCs w:val="24"/>
                <w:bdr w:val="none" w:color="auto" w:sz="0" w:space="0"/>
                <w:lang w:val="en-US" w:eastAsia="zh-CN" w:bidi="ar"/>
              </w:rPr>
              <w:t>是</w:t>
            </w:r>
            <w:r>
              <w:rPr>
                <w:rStyle w:val="9"/>
                <w:rFonts w:hint="eastAsia" w:ascii="仿宋" w:hAnsi="仿宋" w:eastAsia="仿宋" w:cs="仿宋"/>
                <w:sz w:val="24"/>
                <w:szCs w:val="24"/>
                <w:bdr w:val="none" w:color="auto" w:sz="0" w:space="0"/>
                <w:lang w:val="en-US" w:eastAsia="zh-CN" w:bidi="ar"/>
              </w:rPr>
              <w:t xml:space="preserve"> □</w:t>
            </w:r>
            <w:r>
              <w:rPr>
                <w:rStyle w:val="8"/>
                <w:rFonts w:hint="eastAsia" w:ascii="仿宋" w:hAnsi="仿宋" w:eastAsia="仿宋" w:cs="仿宋"/>
                <w:sz w:val="24"/>
                <w:szCs w:val="24"/>
                <w:bdr w:val="none" w:color="auto" w:sz="0" w:space="0"/>
                <w:lang w:val="en-US" w:eastAsia="zh-CN" w:bidi="ar"/>
              </w:rPr>
              <w:t>否</w:t>
            </w:r>
          </w:p>
        </w:tc>
        <w:tc>
          <w:tcPr>
            <w:tcW w:w="1936" w:type="dxa"/>
            <w:tcBorders>
              <w:top w:val="single" w:color="000000" w:sz="4" w:space="0"/>
              <w:left w:val="single" w:color="000000" w:sz="4" w:space="0"/>
              <w:bottom w:val="single" w:color="000000" w:sz="4" w:space="0"/>
              <w:right w:val="single" w:color="000000" w:sz="4" w:space="0"/>
            </w:tcBorders>
            <w:shd w:val="clear"/>
            <w:vAlign w:val="center"/>
          </w:tcPr>
          <w:p w14:paraId="0E872161">
            <w:pPr>
              <w:jc w:val="center"/>
              <w:rPr>
                <w:rFonts w:hint="eastAsia" w:ascii="仿宋" w:hAnsi="仿宋" w:eastAsia="仿宋" w:cs="仿宋"/>
                <w:i w:val="0"/>
                <w:iCs w:val="0"/>
                <w:color w:val="000000"/>
                <w:sz w:val="24"/>
                <w:szCs w:val="24"/>
                <w:u w:val="none"/>
              </w:rPr>
            </w:pPr>
          </w:p>
        </w:tc>
      </w:tr>
      <w:tr w14:paraId="530B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65" w:hRule="atLeast"/>
        </w:trPr>
        <w:tc>
          <w:tcPr>
            <w:tcW w:w="630" w:type="dxa"/>
            <w:tcBorders>
              <w:top w:val="single" w:color="000000" w:sz="4" w:space="0"/>
              <w:left w:val="single" w:color="000000" w:sz="4" w:space="0"/>
              <w:bottom w:val="single" w:color="000000" w:sz="4" w:space="0"/>
              <w:right w:val="single" w:color="000000" w:sz="4" w:space="0"/>
            </w:tcBorders>
            <w:shd w:val="clear"/>
            <w:vAlign w:val="center"/>
          </w:tcPr>
          <w:p w14:paraId="394C2C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4</w:t>
            </w:r>
          </w:p>
        </w:tc>
        <w:tc>
          <w:tcPr>
            <w:tcW w:w="4534" w:type="dxa"/>
            <w:tcBorders>
              <w:top w:val="single" w:color="000000" w:sz="4" w:space="0"/>
              <w:left w:val="single" w:color="000000" w:sz="4" w:space="0"/>
              <w:bottom w:val="single" w:color="000000" w:sz="4" w:space="0"/>
              <w:right w:val="single" w:color="000000" w:sz="4" w:space="0"/>
            </w:tcBorders>
            <w:shd w:val="clear"/>
            <w:vAlign w:val="center"/>
          </w:tcPr>
          <w:p w14:paraId="30E61D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有健全的代理记账业务内部规范</w:t>
            </w:r>
          </w:p>
        </w:tc>
        <w:tc>
          <w:tcPr>
            <w:tcW w:w="1445" w:type="dxa"/>
            <w:tcBorders>
              <w:top w:val="single" w:color="000000" w:sz="4" w:space="0"/>
              <w:left w:val="single" w:color="000000" w:sz="4" w:space="0"/>
              <w:bottom w:val="single" w:color="000000" w:sz="4" w:space="0"/>
              <w:right w:val="single" w:color="000000" w:sz="4" w:space="0"/>
            </w:tcBorders>
            <w:shd w:val="clear"/>
            <w:vAlign w:val="center"/>
          </w:tcPr>
          <w:p w14:paraId="15C39D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Style w:val="8"/>
                <w:rFonts w:hint="eastAsia" w:ascii="仿宋" w:hAnsi="仿宋" w:eastAsia="仿宋" w:cs="仿宋"/>
                <w:sz w:val="24"/>
                <w:szCs w:val="24"/>
                <w:bdr w:val="none" w:color="auto" w:sz="0" w:space="0"/>
                <w:lang w:val="en-US" w:eastAsia="zh-CN" w:bidi="ar"/>
              </w:rPr>
              <w:t>是</w:t>
            </w:r>
            <w:r>
              <w:rPr>
                <w:rStyle w:val="9"/>
                <w:rFonts w:hint="eastAsia" w:ascii="仿宋" w:hAnsi="仿宋" w:eastAsia="仿宋" w:cs="仿宋"/>
                <w:sz w:val="24"/>
                <w:szCs w:val="24"/>
                <w:bdr w:val="none" w:color="auto" w:sz="0" w:space="0"/>
                <w:lang w:val="en-US" w:eastAsia="zh-CN" w:bidi="ar"/>
              </w:rPr>
              <w:t xml:space="preserve"> □</w:t>
            </w:r>
            <w:r>
              <w:rPr>
                <w:rStyle w:val="8"/>
                <w:rFonts w:hint="eastAsia" w:ascii="仿宋" w:hAnsi="仿宋" w:eastAsia="仿宋" w:cs="仿宋"/>
                <w:sz w:val="24"/>
                <w:szCs w:val="24"/>
                <w:bdr w:val="none" w:color="auto" w:sz="0" w:space="0"/>
                <w:lang w:val="en-US" w:eastAsia="zh-CN" w:bidi="ar"/>
              </w:rPr>
              <w:t>否</w:t>
            </w:r>
          </w:p>
        </w:tc>
        <w:tc>
          <w:tcPr>
            <w:tcW w:w="1936" w:type="dxa"/>
            <w:tcBorders>
              <w:top w:val="single" w:color="000000" w:sz="4" w:space="0"/>
              <w:left w:val="single" w:color="000000" w:sz="4" w:space="0"/>
              <w:bottom w:val="single" w:color="000000" w:sz="4" w:space="0"/>
              <w:right w:val="single" w:color="000000" w:sz="4" w:space="0"/>
            </w:tcBorders>
            <w:shd w:val="clear"/>
            <w:vAlign w:val="center"/>
          </w:tcPr>
          <w:p w14:paraId="51BCD052">
            <w:pPr>
              <w:jc w:val="center"/>
              <w:rPr>
                <w:rFonts w:hint="eastAsia" w:ascii="仿宋" w:hAnsi="仿宋" w:eastAsia="仿宋" w:cs="仿宋"/>
                <w:i w:val="0"/>
                <w:iCs w:val="0"/>
                <w:color w:val="000000"/>
                <w:sz w:val="24"/>
                <w:szCs w:val="24"/>
                <w:u w:val="none"/>
              </w:rPr>
            </w:pPr>
          </w:p>
        </w:tc>
      </w:tr>
      <w:tr w14:paraId="31950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95" w:hRule="atLeast"/>
        </w:trPr>
        <w:tc>
          <w:tcPr>
            <w:tcW w:w="630" w:type="dxa"/>
            <w:tcBorders>
              <w:top w:val="single" w:color="000000" w:sz="4" w:space="0"/>
              <w:left w:val="single" w:color="000000" w:sz="4" w:space="0"/>
              <w:bottom w:val="single" w:color="000000" w:sz="4" w:space="0"/>
              <w:right w:val="single" w:color="000000" w:sz="4" w:space="0"/>
            </w:tcBorders>
            <w:shd w:val="clear"/>
            <w:vAlign w:val="center"/>
          </w:tcPr>
          <w:p w14:paraId="2340A4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w:t>
            </w:r>
          </w:p>
        </w:tc>
        <w:tc>
          <w:tcPr>
            <w:tcW w:w="4534" w:type="dxa"/>
            <w:tcBorders>
              <w:top w:val="single" w:color="000000" w:sz="4" w:space="0"/>
              <w:left w:val="single" w:color="000000" w:sz="4" w:space="0"/>
              <w:bottom w:val="single" w:color="000000" w:sz="4" w:space="0"/>
              <w:right w:val="single" w:color="000000" w:sz="4" w:space="0"/>
            </w:tcBorders>
            <w:shd w:val="clear"/>
            <w:vAlign w:val="center"/>
          </w:tcPr>
          <w:p w14:paraId="14B808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申请材料真实、完整</w:t>
            </w:r>
          </w:p>
        </w:tc>
        <w:tc>
          <w:tcPr>
            <w:tcW w:w="1445" w:type="dxa"/>
            <w:tcBorders>
              <w:top w:val="single" w:color="000000" w:sz="4" w:space="0"/>
              <w:left w:val="single" w:color="000000" w:sz="4" w:space="0"/>
              <w:bottom w:val="single" w:color="000000" w:sz="4" w:space="0"/>
              <w:right w:val="single" w:color="000000" w:sz="4" w:space="0"/>
            </w:tcBorders>
            <w:shd w:val="clear"/>
            <w:vAlign w:val="center"/>
          </w:tcPr>
          <w:p w14:paraId="52DE3E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Style w:val="8"/>
                <w:rFonts w:hint="eastAsia" w:ascii="仿宋" w:hAnsi="仿宋" w:eastAsia="仿宋" w:cs="仿宋"/>
                <w:sz w:val="24"/>
                <w:szCs w:val="24"/>
                <w:bdr w:val="none" w:color="auto" w:sz="0" w:space="0"/>
                <w:lang w:val="en-US" w:eastAsia="zh-CN" w:bidi="ar"/>
              </w:rPr>
              <w:t>是</w:t>
            </w:r>
            <w:r>
              <w:rPr>
                <w:rStyle w:val="9"/>
                <w:rFonts w:hint="eastAsia" w:ascii="仿宋" w:hAnsi="仿宋" w:eastAsia="仿宋" w:cs="仿宋"/>
                <w:sz w:val="24"/>
                <w:szCs w:val="24"/>
                <w:bdr w:val="none" w:color="auto" w:sz="0" w:space="0"/>
                <w:lang w:val="en-US" w:eastAsia="zh-CN" w:bidi="ar"/>
              </w:rPr>
              <w:t xml:space="preserve"> □</w:t>
            </w:r>
            <w:r>
              <w:rPr>
                <w:rStyle w:val="8"/>
                <w:rFonts w:hint="eastAsia" w:ascii="仿宋" w:hAnsi="仿宋" w:eastAsia="仿宋" w:cs="仿宋"/>
                <w:sz w:val="24"/>
                <w:szCs w:val="24"/>
                <w:bdr w:val="none" w:color="auto" w:sz="0" w:space="0"/>
                <w:lang w:val="en-US" w:eastAsia="zh-CN" w:bidi="ar"/>
              </w:rPr>
              <w:t>否</w:t>
            </w:r>
          </w:p>
        </w:tc>
        <w:tc>
          <w:tcPr>
            <w:tcW w:w="1936" w:type="dxa"/>
            <w:tcBorders>
              <w:top w:val="single" w:color="000000" w:sz="4" w:space="0"/>
              <w:left w:val="single" w:color="000000" w:sz="4" w:space="0"/>
              <w:bottom w:val="single" w:color="000000" w:sz="4" w:space="0"/>
              <w:right w:val="single" w:color="000000" w:sz="4" w:space="0"/>
            </w:tcBorders>
            <w:shd w:val="clear"/>
            <w:vAlign w:val="center"/>
          </w:tcPr>
          <w:p w14:paraId="7FDAA894">
            <w:pPr>
              <w:jc w:val="center"/>
              <w:rPr>
                <w:rFonts w:hint="eastAsia" w:ascii="仿宋" w:hAnsi="仿宋" w:eastAsia="仿宋" w:cs="仿宋"/>
                <w:i w:val="0"/>
                <w:iCs w:val="0"/>
                <w:color w:val="000000"/>
                <w:sz w:val="24"/>
                <w:szCs w:val="24"/>
                <w:u w:val="none"/>
              </w:rPr>
            </w:pPr>
          </w:p>
        </w:tc>
      </w:tr>
    </w:tbl>
    <w:p w14:paraId="035B5B0A">
      <w:pPr>
        <w:ind w:firstLine="560" w:firstLineChars="200"/>
        <w:rPr>
          <w:rFonts w:hint="eastAsia" w:ascii="黑体" w:hAnsi="黑体" w:eastAsia="黑体" w:cs="黑体"/>
          <w:sz w:val="28"/>
          <w:szCs w:val="28"/>
        </w:rPr>
      </w:pPr>
      <w:r>
        <w:rPr>
          <w:rFonts w:hint="eastAsia" w:ascii="黑体" w:hAnsi="黑体" w:eastAsia="黑体" w:cs="黑体"/>
          <w:sz w:val="28"/>
          <w:szCs w:val="28"/>
          <w:lang w:val="en-US" w:eastAsia="zh-CN"/>
        </w:rPr>
        <w:t>三、</w:t>
      </w:r>
      <w:r>
        <w:rPr>
          <w:rFonts w:hint="eastAsia" w:ascii="黑体" w:hAnsi="黑体" w:eastAsia="黑体" w:cs="黑体"/>
          <w:sz w:val="28"/>
          <w:szCs w:val="28"/>
        </w:rPr>
        <w:t>业务开展及执业质量情况</w:t>
      </w:r>
    </w:p>
    <w:p w14:paraId="6205D484">
      <w:pPr>
        <w:ind w:firstLine="560" w:firstLineChars="200"/>
        <w:rPr>
          <w:rFonts w:hint="eastAsia" w:ascii="仿宋" w:hAnsi="仿宋" w:eastAsia="仿宋" w:cs="仿宋"/>
          <w:sz w:val="28"/>
          <w:szCs w:val="28"/>
        </w:rPr>
      </w:pPr>
      <w:r>
        <w:rPr>
          <w:rFonts w:hint="eastAsia" w:ascii="仿宋" w:hAnsi="仿宋" w:eastAsia="仿宋" w:cs="仿宋"/>
          <w:sz w:val="28"/>
          <w:szCs w:val="28"/>
        </w:rPr>
        <w:t>（一）2025年7月至2026年6月期间，我机构承接代理记账业务客户共计　　家，具体情况如下：</w:t>
      </w:r>
    </w:p>
    <w:tbl>
      <w:tblPr>
        <w:tblW w:w="85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56"/>
        <w:gridCol w:w="3114"/>
        <w:gridCol w:w="1669"/>
        <w:gridCol w:w="1718"/>
        <w:gridCol w:w="1637"/>
      </w:tblGrid>
      <w:tr w14:paraId="3ECD3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9" w:hRule="atLeast"/>
        </w:trPr>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EA46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序号</w:t>
            </w:r>
          </w:p>
        </w:tc>
        <w:tc>
          <w:tcPr>
            <w:tcW w:w="3114" w:type="dxa"/>
            <w:tcBorders>
              <w:top w:val="single" w:color="000000" w:sz="4" w:space="0"/>
              <w:left w:val="single" w:color="000000" w:sz="4" w:space="0"/>
              <w:bottom w:val="single" w:color="000000" w:sz="4" w:space="0"/>
              <w:right w:val="single" w:color="000000" w:sz="4" w:space="0"/>
            </w:tcBorders>
            <w:shd w:val="clear"/>
            <w:vAlign w:val="center"/>
          </w:tcPr>
          <w:p w14:paraId="5F6F43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委托单位名称</w:t>
            </w:r>
          </w:p>
        </w:tc>
        <w:tc>
          <w:tcPr>
            <w:tcW w:w="1669" w:type="dxa"/>
            <w:tcBorders>
              <w:top w:val="single" w:color="000000" w:sz="4" w:space="0"/>
              <w:left w:val="single" w:color="000000" w:sz="4" w:space="0"/>
              <w:bottom w:val="single" w:color="000000" w:sz="4" w:space="0"/>
              <w:right w:val="single" w:color="000000" w:sz="4" w:space="0"/>
            </w:tcBorders>
            <w:shd w:val="clear"/>
            <w:vAlign w:val="center"/>
          </w:tcPr>
          <w:p w14:paraId="619B597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合同期限</w:t>
            </w:r>
          </w:p>
        </w:tc>
        <w:tc>
          <w:tcPr>
            <w:tcW w:w="1718" w:type="dxa"/>
            <w:tcBorders>
              <w:top w:val="single" w:color="000000" w:sz="4" w:space="0"/>
              <w:left w:val="single" w:color="000000" w:sz="4" w:space="0"/>
              <w:bottom w:val="single" w:color="000000" w:sz="4" w:space="0"/>
              <w:right w:val="single" w:color="000000" w:sz="4" w:space="0"/>
            </w:tcBorders>
            <w:shd w:val="clear"/>
            <w:vAlign w:val="center"/>
          </w:tcPr>
          <w:p w14:paraId="527EE8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是否按国家统一的会计制度进行会计核算</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14:paraId="48915F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是否存在会计造假或账外账等违法行为</w:t>
            </w:r>
          </w:p>
        </w:tc>
      </w:tr>
      <w:tr w14:paraId="6F0B6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4" w:hRule="atLeast"/>
        </w:trPr>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3F9F6B3">
            <w:pPr>
              <w:keepNext w:val="0"/>
              <w:keepLines w:val="0"/>
              <w:widowControl/>
              <w:suppressLineNumbers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w:t>
            </w:r>
          </w:p>
        </w:tc>
        <w:tc>
          <w:tcPr>
            <w:tcW w:w="3114" w:type="dxa"/>
            <w:tcBorders>
              <w:top w:val="single" w:color="000000" w:sz="4" w:space="0"/>
              <w:left w:val="single" w:color="000000" w:sz="4" w:space="0"/>
              <w:bottom w:val="single" w:color="000000" w:sz="4" w:space="0"/>
              <w:right w:val="single" w:color="000000" w:sz="4" w:space="0"/>
            </w:tcBorders>
            <w:shd w:val="clear"/>
            <w:vAlign w:val="center"/>
          </w:tcPr>
          <w:p w14:paraId="125E4E4A">
            <w:pPr>
              <w:rPr>
                <w:rFonts w:hint="eastAsia" w:ascii="仿宋" w:hAnsi="仿宋" w:eastAsia="仿宋" w:cs="仿宋"/>
                <w:i w:val="0"/>
                <w:iCs w:val="0"/>
                <w:color w:val="000000"/>
                <w:sz w:val="24"/>
                <w:szCs w:val="24"/>
                <w:u w:val="none"/>
              </w:rPr>
            </w:pPr>
          </w:p>
        </w:tc>
        <w:tc>
          <w:tcPr>
            <w:tcW w:w="1669" w:type="dxa"/>
            <w:tcBorders>
              <w:top w:val="single" w:color="000000" w:sz="4" w:space="0"/>
              <w:left w:val="single" w:color="000000" w:sz="4" w:space="0"/>
              <w:bottom w:val="single" w:color="000000" w:sz="4" w:space="0"/>
              <w:right w:val="single" w:color="000000" w:sz="4" w:space="0"/>
            </w:tcBorders>
            <w:shd w:val="clear"/>
            <w:vAlign w:val="center"/>
          </w:tcPr>
          <w:p w14:paraId="7BDDC4AE">
            <w:pPr>
              <w:keepNext w:val="0"/>
              <w:keepLines w:val="0"/>
              <w:widowControl/>
              <w:suppressLineNumbers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年</w:t>
            </w:r>
            <w:r>
              <w:rPr>
                <w:rFonts w:hint="eastAsia" w:ascii="仿宋" w:hAnsi="仿宋" w:eastAsia="仿宋" w:cs="仿宋"/>
                <w:i w:val="0"/>
                <w:iCs w:val="0"/>
                <w:color w:val="000000"/>
                <w:kern w:val="0"/>
                <w:sz w:val="24"/>
                <w:szCs w:val="24"/>
                <w:u w:val="none"/>
                <w:bdr w:val="none" w:color="auto" w:sz="0" w:space="0"/>
                <w:lang w:val="en-US" w:eastAsia="zh-CN" w:bidi="ar"/>
              </w:rPr>
              <w:t xml:space="preserve"> 月 至   年 月</w:t>
            </w:r>
          </w:p>
        </w:tc>
        <w:tc>
          <w:tcPr>
            <w:tcW w:w="1718" w:type="dxa"/>
            <w:tcBorders>
              <w:top w:val="single" w:color="000000" w:sz="4" w:space="0"/>
              <w:left w:val="single" w:color="000000" w:sz="4" w:space="0"/>
              <w:bottom w:val="single" w:color="000000" w:sz="4" w:space="0"/>
              <w:right w:val="single" w:color="000000" w:sz="4" w:space="0"/>
            </w:tcBorders>
            <w:shd w:val="clear"/>
            <w:vAlign w:val="center"/>
          </w:tcPr>
          <w:p w14:paraId="2DA4B7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是 □否</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14:paraId="5ABBBD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是 □否</w:t>
            </w:r>
          </w:p>
        </w:tc>
      </w:tr>
      <w:tr w14:paraId="162EC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7" w:hRule="atLeast"/>
        </w:trPr>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7835DF8">
            <w:pPr>
              <w:keepNext w:val="0"/>
              <w:keepLines w:val="0"/>
              <w:widowControl/>
              <w:suppressLineNumbers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w:t>
            </w:r>
          </w:p>
        </w:tc>
        <w:tc>
          <w:tcPr>
            <w:tcW w:w="3114" w:type="dxa"/>
            <w:tcBorders>
              <w:top w:val="single" w:color="000000" w:sz="4" w:space="0"/>
              <w:left w:val="single" w:color="000000" w:sz="4" w:space="0"/>
              <w:bottom w:val="single" w:color="000000" w:sz="4" w:space="0"/>
              <w:right w:val="single" w:color="000000" w:sz="4" w:space="0"/>
            </w:tcBorders>
            <w:shd w:val="clear"/>
            <w:vAlign w:val="center"/>
          </w:tcPr>
          <w:p w14:paraId="0DD8145F">
            <w:pPr>
              <w:rPr>
                <w:rFonts w:hint="eastAsia" w:ascii="仿宋" w:hAnsi="仿宋" w:eastAsia="仿宋" w:cs="仿宋"/>
                <w:i w:val="0"/>
                <w:iCs w:val="0"/>
                <w:color w:val="000000"/>
                <w:sz w:val="24"/>
                <w:szCs w:val="24"/>
                <w:u w:val="none"/>
              </w:rPr>
            </w:pPr>
          </w:p>
        </w:tc>
        <w:tc>
          <w:tcPr>
            <w:tcW w:w="1669" w:type="dxa"/>
            <w:tcBorders>
              <w:top w:val="single" w:color="000000" w:sz="4" w:space="0"/>
              <w:left w:val="single" w:color="000000" w:sz="4" w:space="0"/>
              <w:bottom w:val="single" w:color="000000" w:sz="4" w:space="0"/>
              <w:right w:val="single" w:color="000000" w:sz="4" w:space="0"/>
            </w:tcBorders>
            <w:shd w:val="clear"/>
            <w:vAlign w:val="center"/>
          </w:tcPr>
          <w:p w14:paraId="150BA0DF">
            <w:pPr>
              <w:keepNext w:val="0"/>
              <w:keepLines w:val="0"/>
              <w:widowControl/>
              <w:suppressLineNumbers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年</w:t>
            </w:r>
            <w:r>
              <w:rPr>
                <w:rFonts w:hint="eastAsia" w:ascii="仿宋" w:hAnsi="仿宋" w:eastAsia="仿宋" w:cs="仿宋"/>
                <w:i w:val="0"/>
                <w:iCs w:val="0"/>
                <w:color w:val="000000"/>
                <w:kern w:val="0"/>
                <w:sz w:val="24"/>
                <w:szCs w:val="24"/>
                <w:u w:val="none"/>
                <w:bdr w:val="none" w:color="auto" w:sz="0" w:space="0"/>
                <w:lang w:val="en-US" w:eastAsia="zh-CN" w:bidi="ar"/>
              </w:rPr>
              <w:t xml:space="preserve"> 月 至   年 月</w:t>
            </w:r>
          </w:p>
        </w:tc>
        <w:tc>
          <w:tcPr>
            <w:tcW w:w="1718" w:type="dxa"/>
            <w:tcBorders>
              <w:top w:val="single" w:color="000000" w:sz="4" w:space="0"/>
              <w:left w:val="single" w:color="000000" w:sz="4" w:space="0"/>
              <w:bottom w:val="single" w:color="000000" w:sz="4" w:space="0"/>
              <w:right w:val="single" w:color="000000" w:sz="4" w:space="0"/>
            </w:tcBorders>
            <w:shd w:val="clear"/>
            <w:vAlign w:val="center"/>
          </w:tcPr>
          <w:p w14:paraId="2EB617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是 □否</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14:paraId="577BE9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是 □否</w:t>
            </w:r>
          </w:p>
        </w:tc>
      </w:tr>
      <w:tr w14:paraId="21FF3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8" w:hRule="atLeast"/>
        </w:trPr>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3A7E2DF">
            <w:pPr>
              <w:keepNext w:val="0"/>
              <w:keepLines w:val="0"/>
              <w:widowControl/>
              <w:suppressLineNumbers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3</w:t>
            </w:r>
          </w:p>
        </w:tc>
        <w:tc>
          <w:tcPr>
            <w:tcW w:w="3114" w:type="dxa"/>
            <w:tcBorders>
              <w:top w:val="single" w:color="000000" w:sz="4" w:space="0"/>
              <w:left w:val="single" w:color="000000" w:sz="4" w:space="0"/>
              <w:bottom w:val="single" w:color="000000" w:sz="4" w:space="0"/>
              <w:right w:val="single" w:color="000000" w:sz="4" w:space="0"/>
            </w:tcBorders>
            <w:shd w:val="clear"/>
            <w:vAlign w:val="center"/>
          </w:tcPr>
          <w:p w14:paraId="2B92877B">
            <w:pPr>
              <w:rPr>
                <w:rFonts w:hint="eastAsia" w:ascii="仿宋" w:hAnsi="仿宋" w:eastAsia="仿宋" w:cs="仿宋"/>
                <w:i w:val="0"/>
                <w:iCs w:val="0"/>
                <w:color w:val="000000"/>
                <w:sz w:val="24"/>
                <w:szCs w:val="24"/>
                <w:u w:val="none"/>
              </w:rPr>
            </w:pPr>
          </w:p>
        </w:tc>
        <w:tc>
          <w:tcPr>
            <w:tcW w:w="1669" w:type="dxa"/>
            <w:tcBorders>
              <w:top w:val="single" w:color="000000" w:sz="4" w:space="0"/>
              <w:left w:val="single" w:color="000000" w:sz="4" w:space="0"/>
              <w:bottom w:val="single" w:color="000000" w:sz="4" w:space="0"/>
              <w:right w:val="single" w:color="000000" w:sz="4" w:space="0"/>
            </w:tcBorders>
            <w:shd w:val="clear"/>
            <w:vAlign w:val="center"/>
          </w:tcPr>
          <w:p w14:paraId="0D4FBEC4">
            <w:pPr>
              <w:keepNext w:val="0"/>
              <w:keepLines w:val="0"/>
              <w:widowControl/>
              <w:suppressLineNumbers w:val="0"/>
              <w:jc w:val="righ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年</w:t>
            </w:r>
            <w:r>
              <w:rPr>
                <w:rFonts w:hint="eastAsia" w:ascii="仿宋" w:hAnsi="仿宋" w:eastAsia="仿宋" w:cs="仿宋"/>
                <w:i w:val="0"/>
                <w:iCs w:val="0"/>
                <w:color w:val="000000"/>
                <w:kern w:val="0"/>
                <w:sz w:val="24"/>
                <w:szCs w:val="24"/>
                <w:u w:val="none"/>
                <w:bdr w:val="none" w:color="auto" w:sz="0" w:space="0"/>
                <w:lang w:val="en-US" w:eastAsia="zh-CN" w:bidi="ar"/>
              </w:rPr>
              <w:t xml:space="preserve"> 月 至   年 月</w:t>
            </w:r>
          </w:p>
        </w:tc>
        <w:tc>
          <w:tcPr>
            <w:tcW w:w="1718" w:type="dxa"/>
            <w:tcBorders>
              <w:top w:val="single" w:color="000000" w:sz="4" w:space="0"/>
              <w:left w:val="single" w:color="000000" w:sz="4" w:space="0"/>
              <w:bottom w:val="single" w:color="000000" w:sz="4" w:space="0"/>
              <w:right w:val="single" w:color="000000" w:sz="4" w:space="0"/>
            </w:tcBorders>
            <w:shd w:val="clear"/>
            <w:vAlign w:val="center"/>
          </w:tcPr>
          <w:p w14:paraId="671702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是 □否</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14:paraId="69D130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w:t>
            </w:r>
            <w:r>
              <w:rPr>
                <w:rFonts w:hint="eastAsia" w:ascii="仿宋" w:hAnsi="仿宋" w:eastAsia="仿宋" w:cs="仿宋"/>
                <w:i w:val="0"/>
                <w:iCs w:val="0"/>
                <w:color w:val="000000"/>
                <w:kern w:val="0"/>
                <w:sz w:val="24"/>
                <w:szCs w:val="24"/>
                <w:u w:val="none"/>
                <w:bdr w:val="none" w:color="auto" w:sz="0" w:space="0"/>
                <w:lang w:val="en-US" w:eastAsia="zh-CN" w:bidi="ar"/>
              </w:rPr>
              <w:t>是 □否</w:t>
            </w:r>
          </w:p>
        </w:tc>
      </w:tr>
      <w:tr w14:paraId="61F5A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8" w:hRule="atLeast"/>
        </w:trPr>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F0AF642">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3114" w:type="dxa"/>
            <w:tcBorders>
              <w:top w:val="single" w:color="000000" w:sz="4" w:space="0"/>
              <w:left w:val="single" w:color="000000" w:sz="4" w:space="0"/>
              <w:bottom w:val="single" w:color="000000" w:sz="4" w:space="0"/>
              <w:right w:val="single" w:color="000000" w:sz="4" w:space="0"/>
            </w:tcBorders>
            <w:shd w:val="clear"/>
            <w:vAlign w:val="center"/>
          </w:tcPr>
          <w:p w14:paraId="33F190FE">
            <w:pPr>
              <w:rPr>
                <w:rFonts w:hint="eastAsia" w:ascii="仿宋" w:hAnsi="仿宋" w:eastAsia="仿宋" w:cs="仿宋"/>
                <w:i w:val="0"/>
                <w:iCs w:val="0"/>
                <w:color w:val="000000"/>
                <w:sz w:val="24"/>
                <w:szCs w:val="24"/>
                <w:u w:val="none"/>
              </w:rPr>
            </w:pPr>
          </w:p>
        </w:tc>
        <w:tc>
          <w:tcPr>
            <w:tcW w:w="1669" w:type="dxa"/>
            <w:tcBorders>
              <w:top w:val="single" w:color="000000" w:sz="4" w:space="0"/>
              <w:left w:val="single" w:color="000000" w:sz="4" w:space="0"/>
              <w:bottom w:val="single" w:color="000000" w:sz="4" w:space="0"/>
              <w:right w:val="single" w:color="000000" w:sz="4" w:space="0"/>
            </w:tcBorders>
            <w:shd w:val="clear"/>
            <w:vAlign w:val="center"/>
          </w:tcPr>
          <w:p w14:paraId="75E46C9F">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年 月 至   年 月</w:t>
            </w:r>
          </w:p>
        </w:tc>
        <w:tc>
          <w:tcPr>
            <w:tcW w:w="1718" w:type="dxa"/>
            <w:tcBorders>
              <w:top w:val="single" w:color="000000" w:sz="4" w:space="0"/>
              <w:left w:val="single" w:color="000000" w:sz="4" w:space="0"/>
              <w:bottom w:val="single" w:color="000000" w:sz="4" w:space="0"/>
              <w:right w:val="single" w:color="000000" w:sz="4" w:space="0"/>
            </w:tcBorders>
            <w:shd w:val="clear"/>
            <w:vAlign w:val="center"/>
          </w:tcPr>
          <w:p w14:paraId="76B413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14:paraId="065DFD2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r>
      <w:tr w14:paraId="2C1F0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8" w:hRule="atLeast"/>
        </w:trPr>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016FB1A">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3114" w:type="dxa"/>
            <w:tcBorders>
              <w:top w:val="single" w:color="000000" w:sz="4" w:space="0"/>
              <w:left w:val="single" w:color="000000" w:sz="4" w:space="0"/>
              <w:bottom w:val="single" w:color="000000" w:sz="4" w:space="0"/>
              <w:right w:val="single" w:color="000000" w:sz="4" w:space="0"/>
            </w:tcBorders>
            <w:shd w:val="clear"/>
            <w:vAlign w:val="center"/>
          </w:tcPr>
          <w:p w14:paraId="34240BD5">
            <w:pPr>
              <w:rPr>
                <w:rFonts w:hint="eastAsia" w:ascii="仿宋" w:hAnsi="仿宋" w:eastAsia="仿宋" w:cs="仿宋"/>
                <w:i w:val="0"/>
                <w:iCs w:val="0"/>
                <w:color w:val="000000"/>
                <w:sz w:val="24"/>
                <w:szCs w:val="24"/>
                <w:u w:val="none"/>
              </w:rPr>
            </w:pPr>
          </w:p>
        </w:tc>
        <w:tc>
          <w:tcPr>
            <w:tcW w:w="1669" w:type="dxa"/>
            <w:tcBorders>
              <w:top w:val="single" w:color="000000" w:sz="4" w:space="0"/>
              <w:left w:val="single" w:color="000000" w:sz="4" w:space="0"/>
              <w:bottom w:val="single" w:color="000000" w:sz="4" w:space="0"/>
              <w:right w:val="single" w:color="000000" w:sz="4" w:space="0"/>
            </w:tcBorders>
            <w:shd w:val="clear"/>
            <w:vAlign w:val="center"/>
          </w:tcPr>
          <w:p w14:paraId="056E8187">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年 月 至   年 月</w:t>
            </w:r>
          </w:p>
        </w:tc>
        <w:tc>
          <w:tcPr>
            <w:tcW w:w="1718" w:type="dxa"/>
            <w:tcBorders>
              <w:top w:val="single" w:color="000000" w:sz="4" w:space="0"/>
              <w:left w:val="single" w:color="000000" w:sz="4" w:space="0"/>
              <w:bottom w:val="single" w:color="000000" w:sz="4" w:space="0"/>
              <w:right w:val="single" w:color="000000" w:sz="4" w:space="0"/>
            </w:tcBorders>
            <w:shd w:val="clear"/>
            <w:vAlign w:val="center"/>
          </w:tcPr>
          <w:p w14:paraId="6480D3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14:paraId="1A28167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r>
      <w:tr w14:paraId="3DE87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8" w:hRule="atLeast"/>
        </w:trPr>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8BF8683">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3114" w:type="dxa"/>
            <w:tcBorders>
              <w:top w:val="single" w:color="000000" w:sz="4" w:space="0"/>
              <w:left w:val="single" w:color="000000" w:sz="4" w:space="0"/>
              <w:bottom w:val="single" w:color="000000" w:sz="4" w:space="0"/>
              <w:right w:val="single" w:color="000000" w:sz="4" w:space="0"/>
            </w:tcBorders>
            <w:shd w:val="clear"/>
            <w:vAlign w:val="center"/>
          </w:tcPr>
          <w:p w14:paraId="60CBC82F">
            <w:pPr>
              <w:rPr>
                <w:rFonts w:hint="eastAsia" w:ascii="仿宋" w:hAnsi="仿宋" w:eastAsia="仿宋" w:cs="仿宋"/>
                <w:i w:val="0"/>
                <w:iCs w:val="0"/>
                <w:color w:val="000000"/>
                <w:sz w:val="24"/>
                <w:szCs w:val="24"/>
                <w:u w:val="none"/>
              </w:rPr>
            </w:pPr>
          </w:p>
        </w:tc>
        <w:tc>
          <w:tcPr>
            <w:tcW w:w="1669" w:type="dxa"/>
            <w:tcBorders>
              <w:top w:val="single" w:color="000000" w:sz="4" w:space="0"/>
              <w:left w:val="single" w:color="000000" w:sz="4" w:space="0"/>
              <w:bottom w:val="single" w:color="000000" w:sz="4" w:space="0"/>
              <w:right w:val="single" w:color="000000" w:sz="4" w:space="0"/>
            </w:tcBorders>
            <w:shd w:val="clear"/>
            <w:vAlign w:val="center"/>
          </w:tcPr>
          <w:p w14:paraId="508EBAFA">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年 月 至   年 月</w:t>
            </w:r>
          </w:p>
        </w:tc>
        <w:tc>
          <w:tcPr>
            <w:tcW w:w="1718" w:type="dxa"/>
            <w:tcBorders>
              <w:top w:val="single" w:color="000000" w:sz="4" w:space="0"/>
              <w:left w:val="single" w:color="000000" w:sz="4" w:space="0"/>
              <w:bottom w:val="single" w:color="000000" w:sz="4" w:space="0"/>
              <w:right w:val="single" w:color="000000" w:sz="4" w:space="0"/>
            </w:tcBorders>
            <w:shd w:val="clear"/>
            <w:vAlign w:val="center"/>
          </w:tcPr>
          <w:p w14:paraId="21D13FC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14:paraId="54AC544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bdr w:val="none" w:color="auto" w:sz="0" w:space="0"/>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r>
      <w:tr w14:paraId="1D670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8" w:hRule="atLeast"/>
        </w:trPr>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6AB8F29">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3114" w:type="dxa"/>
            <w:tcBorders>
              <w:top w:val="single" w:color="000000" w:sz="4" w:space="0"/>
              <w:left w:val="single" w:color="000000" w:sz="4" w:space="0"/>
              <w:bottom w:val="single" w:color="000000" w:sz="4" w:space="0"/>
              <w:right w:val="single" w:color="000000" w:sz="4" w:space="0"/>
            </w:tcBorders>
            <w:shd w:val="clear"/>
            <w:vAlign w:val="center"/>
          </w:tcPr>
          <w:p w14:paraId="556764D9">
            <w:pPr>
              <w:rPr>
                <w:rFonts w:hint="eastAsia" w:ascii="仿宋" w:hAnsi="仿宋" w:eastAsia="仿宋" w:cs="仿宋"/>
                <w:i w:val="0"/>
                <w:iCs w:val="0"/>
                <w:color w:val="000000"/>
                <w:sz w:val="24"/>
                <w:szCs w:val="24"/>
                <w:u w:val="none"/>
              </w:rPr>
            </w:pPr>
          </w:p>
        </w:tc>
        <w:tc>
          <w:tcPr>
            <w:tcW w:w="1669" w:type="dxa"/>
            <w:tcBorders>
              <w:top w:val="single" w:color="000000" w:sz="4" w:space="0"/>
              <w:left w:val="single" w:color="000000" w:sz="4" w:space="0"/>
              <w:bottom w:val="single" w:color="000000" w:sz="4" w:space="0"/>
              <w:right w:val="single" w:color="000000" w:sz="4" w:space="0"/>
            </w:tcBorders>
            <w:shd w:val="clear"/>
            <w:vAlign w:val="center"/>
          </w:tcPr>
          <w:p w14:paraId="2272C74D">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年 月 至   年 月</w:t>
            </w:r>
          </w:p>
        </w:tc>
        <w:tc>
          <w:tcPr>
            <w:tcW w:w="1718" w:type="dxa"/>
            <w:tcBorders>
              <w:top w:val="single" w:color="000000" w:sz="4" w:space="0"/>
              <w:left w:val="single" w:color="000000" w:sz="4" w:space="0"/>
              <w:bottom w:val="single" w:color="000000" w:sz="4" w:space="0"/>
              <w:right w:val="single" w:color="000000" w:sz="4" w:space="0"/>
            </w:tcBorders>
            <w:shd w:val="clear"/>
            <w:vAlign w:val="center"/>
          </w:tcPr>
          <w:p w14:paraId="5C2104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14:paraId="163E768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r>
      <w:tr w14:paraId="52A41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28" w:hRule="atLeast"/>
        </w:trPr>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650DEF1">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3114" w:type="dxa"/>
            <w:tcBorders>
              <w:top w:val="single" w:color="000000" w:sz="4" w:space="0"/>
              <w:left w:val="single" w:color="000000" w:sz="4" w:space="0"/>
              <w:bottom w:val="single" w:color="000000" w:sz="4" w:space="0"/>
              <w:right w:val="single" w:color="000000" w:sz="4" w:space="0"/>
            </w:tcBorders>
            <w:shd w:val="clear"/>
            <w:vAlign w:val="center"/>
          </w:tcPr>
          <w:p w14:paraId="6E891541">
            <w:pPr>
              <w:rPr>
                <w:rFonts w:hint="eastAsia" w:ascii="仿宋" w:hAnsi="仿宋" w:eastAsia="仿宋" w:cs="仿宋"/>
                <w:i w:val="0"/>
                <w:iCs w:val="0"/>
                <w:color w:val="000000"/>
                <w:sz w:val="24"/>
                <w:szCs w:val="24"/>
                <w:u w:val="none"/>
              </w:rPr>
            </w:pPr>
          </w:p>
        </w:tc>
        <w:tc>
          <w:tcPr>
            <w:tcW w:w="1669" w:type="dxa"/>
            <w:tcBorders>
              <w:top w:val="single" w:color="000000" w:sz="4" w:space="0"/>
              <w:left w:val="single" w:color="000000" w:sz="4" w:space="0"/>
              <w:bottom w:val="single" w:color="000000" w:sz="4" w:space="0"/>
              <w:right w:val="single" w:color="000000" w:sz="4" w:space="0"/>
            </w:tcBorders>
            <w:shd w:val="clear"/>
            <w:vAlign w:val="center"/>
          </w:tcPr>
          <w:p w14:paraId="46D45060">
            <w:pPr>
              <w:keepNext w:val="0"/>
              <w:keepLines w:val="0"/>
              <w:widowControl/>
              <w:suppressLineNumbers w:val="0"/>
              <w:jc w:val="righ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年 月 至   年 月</w:t>
            </w:r>
          </w:p>
        </w:tc>
        <w:tc>
          <w:tcPr>
            <w:tcW w:w="1718" w:type="dxa"/>
            <w:tcBorders>
              <w:top w:val="single" w:color="000000" w:sz="4" w:space="0"/>
              <w:left w:val="single" w:color="000000" w:sz="4" w:space="0"/>
              <w:bottom w:val="single" w:color="000000" w:sz="4" w:space="0"/>
              <w:right w:val="single" w:color="000000" w:sz="4" w:space="0"/>
            </w:tcBorders>
            <w:shd w:val="clear"/>
            <w:vAlign w:val="center"/>
          </w:tcPr>
          <w:p w14:paraId="6C52FBC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14:paraId="04ECCA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□是 □否</w:t>
            </w:r>
          </w:p>
        </w:tc>
      </w:tr>
    </w:tbl>
    <w:p w14:paraId="0899AE59">
      <w:pPr>
        <w:ind w:firstLine="560" w:firstLineChars="200"/>
        <w:rPr>
          <w:rFonts w:hint="eastAsia" w:ascii="仿宋" w:hAnsi="仿宋" w:eastAsia="仿宋" w:cs="仿宋"/>
          <w:sz w:val="28"/>
          <w:szCs w:val="28"/>
        </w:rPr>
      </w:pPr>
      <w:r>
        <w:rPr>
          <w:rFonts w:hint="eastAsia" w:ascii="仿宋" w:hAnsi="仿宋" w:eastAsia="仿宋" w:cs="仿宋"/>
          <w:sz w:val="28"/>
          <w:szCs w:val="28"/>
        </w:rPr>
        <w:t>（二）我机构是否已按《代理记账基础工作规范（试行）》（财会〔2023〕27号）要求，在执业过程中执行委托合同签订、工作计划编制、资料交接、会计核算、财务报告编制、工作底稿归档等全流程规范：□是　□否</w:t>
      </w:r>
    </w:p>
    <w:p w14:paraId="7CC65256">
      <w:pPr>
        <w:ind w:firstLine="560" w:firstLineChars="200"/>
        <w:rPr>
          <w:rFonts w:hint="eastAsia" w:ascii="仿宋" w:hAnsi="仿宋" w:eastAsia="仿宋" w:cs="仿宋"/>
          <w:sz w:val="28"/>
          <w:szCs w:val="28"/>
        </w:rPr>
      </w:pPr>
      <w:r>
        <w:rPr>
          <w:rFonts w:hint="eastAsia" w:ascii="仿宋" w:hAnsi="仿宋" w:eastAsia="仿宋" w:cs="仿宋"/>
          <w:sz w:val="28"/>
          <w:szCs w:val="28"/>
        </w:rPr>
        <w:t>（三）我机构是否建立了执业质量管理制度、档案管理制度、保密制度等内部规范：□是　□否</w:t>
      </w:r>
    </w:p>
    <w:p w14:paraId="4E529E25">
      <w:pPr>
        <w:ind w:firstLine="560" w:firstLineChars="200"/>
        <w:rPr>
          <w:rFonts w:hint="eastAsia" w:ascii="仿宋" w:hAnsi="仿宋" w:eastAsia="仿宋" w:cs="仿宋"/>
          <w:sz w:val="28"/>
          <w:szCs w:val="28"/>
        </w:rPr>
      </w:pPr>
      <w:r>
        <w:rPr>
          <w:rFonts w:hint="eastAsia" w:ascii="仿宋" w:hAnsi="仿宋" w:eastAsia="仿宋" w:cs="仿宋"/>
          <w:sz w:val="28"/>
          <w:szCs w:val="28"/>
        </w:rPr>
        <w:t>（四）自查发现存在代理记账基础工作规范落实不到位的情况及薄弱环节：（如无则填“无”）</w:t>
      </w:r>
    </w:p>
    <w:p w14:paraId="4F840316">
      <w:pPr>
        <w:ind w:firstLine="560" w:firstLineChars="200"/>
        <w:rPr>
          <w:rFonts w:hint="eastAsia" w:ascii="仿宋" w:hAnsi="仿宋" w:eastAsia="仿宋" w:cs="仿宋"/>
          <w:sz w:val="28"/>
          <w:szCs w:val="28"/>
        </w:rPr>
      </w:pPr>
      <w:r>
        <w:rPr>
          <w:rFonts w:hint="eastAsia" w:ascii="仿宋" w:hAnsi="仿宋" w:eastAsia="仿宋" w:cs="仿宋"/>
          <w:sz w:val="28"/>
          <w:szCs w:val="28"/>
        </w:rPr>
        <w:t>（五）是否定期对从业人员进行专业培训：□是　□否</w:t>
      </w:r>
    </w:p>
    <w:p w14:paraId="2654F366">
      <w:pPr>
        <w:ind w:firstLine="560" w:firstLineChars="200"/>
        <w:rPr>
          <w:rFonts w:hint="eastAsia" w:ascii="黑体" w:hAnsi="黑体" w:eastAsia="黑体" w:cs="黑体"/>
          <w:b w:val="0"/>
          <w:bCs w:val="0"/>
          <w:sz w:val="28"/>
          <w:szCs w:val="28"/>
        </w:rPr>
      </w:pPr>
      <w:r>
        <w:rPr>
          <w:rFonts w:hint="eastAsia" w:ascii="黑体" w:hAnsi="黑体" w:eastAsia="黑体" w:cs="黑体"/>
          <w:b w:val="0"/>
          <w:bCs w:val="0"/>
          <w:sz w:val="28"/>
          <w:szCs w:val="28"/>
        </w:rPr>
        <w:t>四、存在问题及整改措施</w:t>
      </w:r>
    </w:p>
    <w:tbl>
      <w:tblPr>
        <w:tblW w:w="83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221"/>
        <w:gridCol w:w="2441"/>
        <w:gridCol w:w="1200"/>
        <w:gridCol w:w="2493"/>
      </w:tblGrid>
      <w:tr w14:paraId="54B6E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221" w:type="dxa"/>
            <w:tcBorders>
              <w:top w:val="single" w:color="000000" w:sz="4" w:space="0"/>
              <w:left w:val="single" w:color="000000" w:sz="4" w:space="0"/>
              <w:bottom w:val="single" w:color="000000" w:sz="4" w:space="0"/>
              <w:right w:val="single" w:color="000000" w:sz="4" w:space="0"/>
            </w:tcBorders>
            <w:shd w:val="clear"/>
            <w:vAlign w:val="center"/>
          </w:tcPr>
          <w:p w14:paraId="4C1B23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存在问题</w:t>
            </w:r>
          </w:p>
        </w:tc>
        <w:tc>
          <w:tcPr>
            <w:tcW w:w="2441" w:type="dxa"/>
            <w:tcBorders>
              <w:top w:val="single" w:color="000000" w:sz="4" w:space="0"/>
              <w:left w:val="single" w:color="000000" w:sz="4" w:space="0"/>
              <w:bottom w:val="single" w:color="000000" w:sz="4" w:space="0"/>
              <w:right w:val="single" w:color="000000" w:sz="4" w:space="0"/>
            </w:tcBorders>
            <w:shd w:val="clear"/>
            <w:vAlign w:val="center"/>
          </w:tcPr>
          <w:p w14:paraId="1ABC3B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整改措施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B1FB2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整改责任人</w:t>
            </w:r>
          </w:p>
        </w:tc>
        <w:tc>
          <w:tcPr>
            <w:tcW w:w="2493" w:type="dxa"/>
            <w:tcBorders>
              <w:top w:val="single" w:color="000000" w:sz="4" w:space="0"/>
              <w:left w:val="single" w:color="000000" w:sz="4" w:space="0"/>
              <w:bottom w:val="single" w:color="000000" w:sz="4" w:space="0"/>
              <w:right w:val="single" w:color="000000" w:sz="4" w:space="0"/>
            </w:tcBorders>
            <w:shd w:val="clear"/>
            <w:vAlign w:val="center"/>
          </w:tcPr>
          <w:p w14:paraId="11EF9A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计划完成时限</w:t>
            </w:r>
          </w:p>
        </w:tc>
      </w:tr>
      <w:tr w14:paraId="49DA3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2221" w:type="dxa"/>
            <w:tcBorders>
              <w:top w:val="single" w:color="000000" w:sz="4" w:space="0"/>
              <w:left w:val="single" w:color="000000" w:sz="4" w:space="0"/>
              <w:bottom w:val="single" w:color="000000" w:sz="4" w:space="0"/>
              <w:right w:val="single" w:color="000000" w:sz="4" w:space="0"/>
            </w:tcBorders>
            <w:shd w:val="clear"/>
            <w:vAlign w:val="bottom"/>
          </w:tcPr>
          <w:p w14:paraId="6D27BD2A">
            <w:pPr>
              <w:rPr>
                <w:rFonts w:hint="eastAsia" w:ascii="仿宋" w:hAnsi="仿宋" w:eastAsia="仿宋" w:cs="仿宋"/>
                <w:i w:val="0"/>
                <w:iCs w:val="0"/>
                <w:color w:val="000000"/>
                <w:sz w:val="28"/>
                <w:szCs w:val="28"/>
                <w:u w:val="none"/>
              </w:rPr>
            </w:pPr>
          </w:p>
        </w:tc>
        <w:tc>
          <w:tcPr>
            <w:tcW w:w="2441" w:type="dxa"/>
            <w:tcBorders>
              <w:top w:val="single" w:color="000000" w:sz="4" w:space="0"/>
              <w:left w:val="single" w:color="000000" w:sz="4" w:space="0"/>
              <w:bottom w:val="single" w:color="000000" w:sz="4" w:space="0"/>
              <w:right w:val="single" w:color="000000" w:sz="4" w:space="0"/>
            </w:tcBorders>
            <w:shd w:val="clear"/>
            <w:vAlign w:val="bottom"/>
          </w:tcPr>
          <w:p w14:paraId="79C74A23">
            <w:pPr>
              <w:rPr>
                <w:rFonts w:hint="eastAsia" w:ascii="仿宋" w:hAnsi="仿宋" w:eastAsia="仿宋" w:cs="仿宋"/>
                <w:i w:val="0"/>
                <w:iCs w:val="0"/>
                <w:color w:val="000000"/>
                <w:sz w:val="28"/>
                <w:szCs w:val="28"/>
                <w:u w:val="none"/>
              </w:rPr>
            </w:pPr>
          </w:p>
        </w:tc>
        <w:tc>
          <w:tcPr>
            <w:tcW w:w="1200" w:type="dxa"/>
            <w:tcBorders>
              <w:top w:val="single" w:color="000000" w:sz="4" w:space="0"/>
              <w:left w:val="single" w:color="000000" w:sz="4" w:space="0"/>
              <w:bottom w:val="single" w:color="000000" w:sz="4" w:space="0"/>
              <w:right w:val="single" w:color="000000" w:sz="4" w:space="0"/>
            </w:tcBorders>
            <w:shd w:val="clear"/>
            <w:vAlign w:val="bottom"/>
          </w:tcPr>
          <w:p w14:paraId="51F1153B">
            <w:pPr>
              <w:rPr>
                <w:rFonts w:hint="eastAsia" w:ascii="仿宋" w:hAnsi="仿宋" w:eastAsia="仿宋" w:cs="仿宋"/>
                <w:i w:val="0"/>
                <w:iCs w:val="0"/>
                <w:color w:val="000000"/>
                <w:sz w:val="28"/>
                <w:szCs w:val="28"/>
                <w:u w:val="none"/>
              </w:rPr>
            </w:pPr>
          </w:p>
        </w:tc>
        <w:tc>
          <w:tcPr>
            <w:tcW w:w="2493" w:type="dxa"/>
            <w:tcBorders>
              <w:top w:val="single" w:color="000000" w:sz="4" w:space="0"/>
              <w:left w:val="single" w:color="000000" w:sz="4" w:space="0"/>
              <w:bottom w:val="single" w:color="000000" w:sz="4" w:space="0"/>
              <w:right w:val="single" w:color="000000" w:sz="4" w:space="0"/>
            </w:tcBorders>
            <w:shd w:val="clear"/>
            <w:vAlign w:val="bottom"/>
          </w:tcPr>
          <w:p w14:paraId="07CE476A">
            <w:pPr>
              <w:keepNext w:val="0"/>
              <w:keepLines w:val="0"/>
              <w:widowControl/>
              <w:suppressLineNumbers w:val="0"/>
              <w:jc w:val="right"/>
              <w:textAlignment w:val="bottom"/>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年</w:t>
            </w:r>
            <w:r>
              <w:rPr>
                <w:rFonts w:hint="eastAsia" w:ascii="仿宋" w:hAnsi="仿宋" w:eastAsia="仿宋" w:cs="仿宋"/>
                <w:i w:val="0"/>
                <w:iCs w:val="0"/>
                <w:color w:val="000000"/>
                <w:kern w:val="0"/>
                <w:sz w:val="28"/>
                <w:szCs w:val="28"/>
                <w:u w:val="none"/>
                <w:bdr w:val="none" w:color="auto" w:sz="0" w:space="0"/>
                <w:lang w:val="en-US" w:eastAsia="zh-CN" w:bidi="ar"/>
              </w:rPr>
              <w:t xml:space="preserve"> </w:t>
            </w:r>
            <w:r>
              <w:rPr>
                <w:rFonts w:hint="eastAsia" w:ascii="仿宋" w:hAnsi="仿宋" w:eastAsia="仿宋" w:cs="仿宋"/>
                <w:i w:val="0"/>
                <w:iCs w:val="0"/>
                <w:color w:val="000000"/>
                <w:kern w:val="0"/>
                <w:sz w:val="28"/>
                <w:szCs w:val="28"/>
                <w:u w:val="none"/>
                <w:bdr w:val="none" w:color="auto" w:sz="0" w:space="0"/>
                <w:lang w:val="en-US" w:eastAsia="zh-CN" w:bidi="ar"/>
              </w:rPr>
              <w:t>月</w:t>
            </w:r>
            <w:r>
              <w:rPr>
                <w:rFonts w:hint="eastAsia" w:ascii="仿宋" w:hAnsi="仿宋" w:eastAsia="仿宋" w:cs="仿宋"/>
                <w:i w:val="0"/>
                <w:iCs w:val="0"/>
                <w:color w:val="000000"/>
                <w:kern w:val="0"/>
                <w:sz w:val="28"/>
                <w:szCs w:val="28"/>
                <w:u w:val="none"/>
                <w:bdr w:val="none" w:color="auto" w:sz="0" w:space="0"/>
                <w:lang w:val="en-US" w:eastAsia="zh-CN" w:bidi="ar"/>
              </w:rPr>
              <w:t xml:space="preserve"> </w:t>
            </w:r>
            <w:r>
              <w:rPr>
                <w:rFonts w:hint="eastAsia" w:ascii="仿宋" w:hAnsi="仿宋" w:eastAsia="仿宋" w:cs="仿宋"/>
                <w:i w:val="0"/>
                <w:iCs w:val="0"/>
                <w:color w:val="000000"/>
                <w:kern w:val="0"/>
                <w:sz w:val="28"/>
                <w:szCs w:val="28"/>
                <w:u w:val="none"/>
                <w:bdr w:val="none" w:color="auto" w:sz="0" w:space="0"/>
                <w:lang w:val="en-US" w:eastAsia="zh-CN" w:bidi="ar"/>
              </w:rPr>
              <w:t>日</w:t>
            </w:r>
          </w:p>
        </w:tc>
      </w:tr>
      <w:tr w14:paraId="4248C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2221" w:type="dxa"/>
            <w:tcBorders>
              <w:top w:val="single" w:color="000000" w:sz="4" w:space="0"/>
              <w:left w:val="single" w:color="000000" w:sz="4" w:space="0"/>
              <w:bottom w:val="single" w:color="000000" w:sz="4" w:space="0"/>
              <w:right w:val="single" w:color="000000" w:sz="4" w:space="0"/>
            </w:tcBorders>
            <w:shd w:val="clear"/>
            <w:vAlign w:val="bottom"/>
          </w:tcPr>
          <w:p w14:paraId="3BFAE91A">
            <w:pPr>
              <w:rPr>
                <w:rFonts w:hint="eastAsia" w:ascii="仿宋" w:hAnsi="仿宋" w:eastAsia="仿宋" w:cs="仿宋"/>
                <w:i w:val="0"/>
                <w:iCs w:val="0"/>
                <w:color w:val="000000"/>
                <w:sz w:val="28"/>
                <w:szCs w:val="28"/>
                <w:u w:val="none"/>
              </w:rPr>
            </w:pPr>
          </w:p>
        </w:tc>
        <w:tc>
          <w:tcPr>
            <w:tcW w:w="2441" w:type="dxa"/>
            <w:tcBorders>
              <w:top w:val="single" w:color="000000" w:sz="4" w:space="0"/>
              <w:left w:val="single" w:color="000000" w:sz="4" w:space="0"/>
              <w:bottom w:val="single" w:color="000000" w:sz="4" w:space="0"/>
              <w:right w:val="single" w:color="000000" w:sz="4" w:space="0"/>
            </w:tcBorders>
            <w:shd w:val="clear"/>
            <w:vAlign w:val="bottom"/>
          </w:tcPr>
          <w:p w14:paraId="59FFA838">
            <w:pPr>
              <w:rPr>
                <w:rFonts w:hint="eastAsia" w:ascii="仿宋" w:hAnsi="仿宋" w:eastAsia="仿宋" w:cs="仿宋"/>
                <w:i w:val="0"/>
                <w:iCs w:val="0"/>
                <w:color w:val="000000"/>
                <w:sz w:val="28"/>
                <w:szCs w:val="28"/>
                <w:u w:val="none"/>
              </w:rPr>
            </w:pPr>
          </w:p>
        </w:tc>
        <w:tc>
          <w:tcPr>
            <w:tcW w:w="1200" w:type="dxa"/>
            <w:tcBorders>
              <w:top w:val="single" w:color="000000" w:sz="4" w:space="0"/>
              <w:left w:val="single" w:color="000000" w:sz="4" w:space="0"/>
              <w:bottom w:val="single" w:color="000000" w:sz="4" w:space="0"/>
              <w:right w:val="single" w:color="000000" w:sz="4" w:space="0"/>
            </w:tcBorders>
            <w:shd w:val="clear"/>
            <w:vAlign w:val="bottom"/>
          </w:tcPr>
          <w:p w14:paraId="721CCC23">
            <w:pPr>
              <w:rPr>
                <w:rFonts w:hint="eastAsia" w:ascii="仿宋" w:hAnsi="仿宋" w:eastAsia="仿宋" w:cs="仿宋"/>
                <w:i w:val="0"/>
                <w:iCs w:val="0"/>
                <w:color w:val="000000"/>
                <w:sz w:val="28"/>
                <w:szCs w:val="28"/>
                <w:u w:val="none"/>
              </w:rPr>
            </w:pPr>
          </w:p>
        </w:tc>
        <w:tc>
          <w:tcPr>
            <w:tcW w:w="2493" w:type="dxa"/>
            <w:tcBorders>
              <w:top w:val="single" w:color="000000" w:sz="4" w:space="0"/>
              <w:left w:val="single" w:color="000000" w:sz="4" w:space="0"/>
              <w:bottom w:val="single" w:color="000000" w:sz="4" w:space="0"/>
              <w:right w:val="single" w:color="000000" w:sz="4" w:space="0"/>
            </w:tcBorders>
            <w:shd w:val="clear"/>
            <w:vAlign w:val="bottom"/>
          </w:tcPr>
          <w:p w14:paraId="1FF4F91A">
            <w:pPr>
              <w:keepNext w:val="0"/>
              <w:keepLines w:val="0"/>
              <w:widowControl/>
              <w:suppressLineNumbers w:val="0"/>
              <w:jc w:val="right"/>
              <w:textAlignment w:val="bottom"/>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年</w:t>
            </w:r>
            <w:r>
              <w:rPr>
                <w:rFonts w:hint="eastAsia" w:ascii="仿宋" w:hAnsi="仿宋" w:eastAsia="仿宋" w:cs="仿宋"/>
                <w:i w:val="0"/>
                <w:iCs w:val="0"/>
                <w:color w:val="000000"/>
                <w:kern w:val="0"/>
                <w:sz w:val="28"/>
                <w:szCs w:val="28"/>
                <w:u w:val="none"/>
                <w:bdr w:val="none" w:color="auto" w:sz="0" w:space="0"/>
                <w:lang w:val="en-US" w:eastAsia="zh-CN" w:bidi="ar"/>
              </w:rPr>
              <w:t xml:space="preserve"> </w:t>
            </w:r>
            <w:r>
              <w:rPr>
                <w:rFonts w:hint="eastAsia" w:ascii="仿宋" w:hAnsi="仿宋" w:eastAsia="仿宋" w:cs="仿宋"/>
                <w:i w:val="0"/>
                <w:iCs w:val="0"/>
                <w:color w:val="000000"/>
                <w:kern w:val="0"/>
                <w:sz w:val="28"/>
                <w:szCs w:val="28"/>
                <w:u w:val="none"/>
                <w:bdr w:val="none" w:color="auto" w:sz="0" w:space="0"/>
                <w:lang w:val="en-US" w:eastAsia="zh-CN" w:bidi="ar"/>
              </w:rPr>
              <w:t>月</w:t>
            </w:r>
            <w:r>
              <w:rPr>
                <w:rFonts w:hint="eastAsia" w:ascii="仿宋" w:hAnsi="仿宋" w:eastAsia="仿宋" w:cs="仿宋"/>
                <w:i w:val="0"/>
                <w:iCs w:val="0"/>
                <w:color w:val="000000"/>
                <w:kern w:val="0"/>
                <w:sz w:val="28"/>
                <w:szCs w:val="28"/>
                <w:u w:val="none"/>
                <w:bdr w:val="none" w:color="auto" w:sz="0" w:space="0"/>
                <w:lang w:val="en-US" w:eastAsia="zh-CN" w:bidi="ar"/>
              </w:rPr>
              <w:t xml:space="preserve"> </w:t>
            </w:r>
            <w:r>
              <w:rPr>
                <w:rFonts w:hint="eastAsia" w:ascii="仿宋" w:hAnsi="仿宋" w:eastAsia="仿宋" w:cs="仿宋"/>
                <w:i w:val="0"/>
                <w:iCs w:val="0"/>
                <w:color w:val="000000"/>
                <w:kern w:val="0"/>
                <w:sz w:val="28"/>
                <w:szCs w:val="28"/>
                <w:u w:val="none"/>
                <w:bdr w:val="none" w:color="auto" w:sz="0" w:space="0"/>
                <w:lang w:val="en-US" w:eastAsia="zh-CN" w:bidi="ar"/>
              </w:rPr>
              <w:t>日</w:t>
            </w:r>
          </w:p>
        </w:tc>
      </w:tr>
      <w:tr w14:paraId="579B5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2221" w:type="dxa"/>
            <w:tcBorders>
              <w:top w:val="single" w:color="000000" w:sz="4" w:space="0"/>
              <w:left w:val="single" w:color="000000" w:sz="4" w:space="0"/>
              <w:bottom w:val="single" w:color="000000" w:sz="4" w:space="0"/>
              <w:right w:val="single" w:color="000000" w:sz="4" w:space="0"/>
            </w:tcBorders>
            <w:shd w:val="clear"/>
            <w:vAlign w:val="bottom"/>
          </w:tcPr>
          <w:p w14:paraId="34F3223E">
            <w:pPr>
              <w:rPr>
                <w:rFonts w:hint="eastAsia" w:ascii="仿宋" w:hAnsi="仿宋" w:eastAsia="仿宋" w:cs="仿宋"/>
                <w:i w:val="0"/>
                <w:iCs w:val="0"/>
                <w:color w:val="000000"/>
                <w:sz w:val="28"/>
                <w:szCs w:val="28"/>
                <w:u w:val="none"/>
              </w:rPr>
            </w:pPr>
          </w:p>
        </w:tc>
        <w:tc>
          <w:tcPr>
            <w:tcW w:w="2441" w:type="dxa"/>
            <w:tcBorders>
              <w:top w:val="single" w:color="000000" w:sz="4" w:space="0"/>
              <w:left w:val="single" w:color="000000" w:sz="4" w:space="0"/>
              <w:bottom w:val="single" w:color="000000" w:sz="4" w:space="0"/>
              <w:right w:val="single" w:color="000000" w:sz="4" w:space="0"/>
            </w:tcBorders>
            <w:shd w:val="clear"/>
            <w:vAlign w:val="bottom"/>
          </w:tcPr>
          <w:p w14:paraId="04E0184B">
            <w:pPr>
              <w:rPr>
                <w:rFonts w:hint="eastAsia" w:ascii="仿宋" w:hAnsi="仿宋" w:eastAsia="仿宋" w:cs="仿宋"/>
                <w:i w:val="0"/>
                <w:iCs w:val="0"/>
                <w:color w:val="000000"/>
                <w:sz w:val="28"/>
                <w:szCs w:val="28"/>
                <w:u w:val="none"/>
              </w:rPr>
            </w:pPr>
          </w:p>
        </w:tc>
        <w:tc>
          <w:tcPr>
            <w:tcW w:w="1200" w:type="dxa"/>
            <w:tcBorders>
              <w:top w:val="single" w:color="000000" w:sz="4" w:space="0"/>
              <w:left w:val="single" w:color="000000" w:sz="4" w:space="0"/>
              <w:bottom w:val="single" w:color="000000" w:sz="4" w:space="0"/>
              <w:right w:val="single" w:color="000000" w:sz="4" w:space="0"/>
            </w:tcBorders>
            <w:shd w:val="clear"/>
            <w:vAlign w:val="bottom"/>
          </w:tcPr>
          <w:p w14:paraId="5C48924D">
            <w:pPr>
              <w:rPr>
                <w:rFonts w:hint="eastAsia" w:ascii="仿宋" w:hAnsi="仿宋" w:eastAsia="仿宋" w:cs="仿宋"/>
                <w:i w:val="0"/>
                <w:iCs w:val="0"/>
                <w:color w:val="000000"/>
                <w:sz w:val="28"/>
                <w:szCs w:val="28"/>
                <w:u w:val="none"/>
              </w:rPr>
            </w:pPr>
          </w:p>
        </w:tc>
        <w:tc>
          <w:tcPr>
            <w:tcW w:w="2493" w:type="dxa"/>
            <w:tcBorders>
              <w:top w:val="single" w:color="000000" w:sz="4" w:space="0"/>
              <w:left w:val="single" w:color="000000" w:sz="4" w:space="0"/>
              <w:bottom w:val="single" w:color="000000" w:sz="4" w:space="0"/>
              <w:right w:val="single" w:color="000000" w:sz="4" w:space="0"/>
            </w:tcBorders>
            <w:shd w:val="clear"/>
            <w:vAlign w:val="bottom"/>
          </w:tcPr>
          <w:p w14:paraId="4071418E">
            <w:pPr>
              <w:keepNext w:val="0"/>
              <w:keepLines w:val="0"/>
              <w:widowControl/>
              <w:suppressLineNumbers w:val="0"/>
              <w:jc w:val="right"/>
              <w:textAlignment w:val="bottom"/>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年</w:t>
            </w:r>
            <w:r>
              <w:rPr>
                <w:rFonts w:hint="eastAsia" w:ascii="仿宋" w:hAnsi="仿宋" w:eastAsia="仿宋" w:cs="仿宋"/>
                <w:i w:val="0"/>
                <w:iCs w:val="0"/>
                <w:color w:val="000000"/>
                <w:kern w:val="0"/>
                <w:sz w:val="28"/>
                <w:szCs w:val="28"/>
                <w:u w:val="none"/>
                <w:bdr w:val="none" w:color="auto" w:sz="0" w:space="0"/>
                <w:lang w:val="en-US" w:eastAsia="zh-CN" w:bidi="ar"/>
              </w:rPr>
              <w:t xml:space="preserve"> </w:t>
            </w:r>
            <w:r>
              <w:rPr>
                <w:rFonts w:hint="eastAsia" w:ascii="仿宋" w:hAnsi="仿宋" w:eastAsia="仿宋" w:cs="仿宋"/>
                <w:i w:val="0"/>
                <w:iCs w:val="0"/>
                <w:color w:val="000000"/>
                <w:kern w:val="0"/>
                <w:sz w:val="28"/>
                <w:szCs w:val="28"/>
                <w:u w:val="none"/>
                <w:bdr w:val="none" w:color="auto" w:sz="0" w:space="0"/>
                <w:lang w:val="en-US" w:eastAsia="zh-CN" w:bidi="ar"/>
              </w:rPr>
              <w:t>月</w:t>
            </w:r>
            <w:r>
              <w:rPr>
                <w:rFonts w:hint="eastAsia" w:ascii="仿宋" w:hAnsi="仿宋" w:eastAsia="仿宋" w:cs="仿宋"/>
                <w:i w:val="0"/>
                <w:iCs w:val="0"/>
                <w:color w:val="000000"/>
                <w:kern w:val="0"/>
                <w:sz w:val="28"/>
                <w:szCs w:val="28"/>
                <w:u w:val="none"/>
                <w:bdr w:val="none" w:color="auto" w:sz="0" w:space="0"/>
                <w:lang w:val="en-US" w:eastAsia="zh-CN" w:bidi="ar"/>
              </w:rPr>
              <w:t xml:space="preserve"> </w:t>
            </w:r>
            <w:r>
              <w:rPr>
                <w:rFonts w:hint="eastAsia" w:ascii="仿宋" w:hAnsi="仿宋" w:eastAsia="仿宋" w:cs="仿宋"/>
                <w:i w:val="0"/>
                <w:iCs w:val="0"/>
                <w:color w:val="000000"/>
                <w:kern w:val="0"/>
                <w:sz w:val="28"/>
                <w:szCs w:val="28"/>
                <w:u w:val="none"/>
                <w:bdr w:val="none" w:color="auto" w:sz="0" w:space="0"/>
                <w:lang w:val="en-US" w:eastAsia="zh-CN" w:bidi="ar"/>
              </w:rPr>
              <w:t>日</w:t>
            </w:r>
          </w:p>
        </w:tc>
      </w:tr>
      <w:tr w14:paraId="581F3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20" w:hRule="atLeast"/>
        </w:trPr>
        <w:tc>
          <w:tcPr>
            <w:tcW w:w="2221" w:type="dxa"/>
            <w:tcBorders>
              <w:top w:val="single" w:color="000000" w:sz="4" w:space="0"/>
              <w:left w:val="single" w:color="000000" w:sz="4" w:space="0"/>
              <w:bottom w:val="single" w:color="000000" w:sz="4" w:space="0"/>
              <w:right w:val="single" w:color="000000" w:sz="4" w:space="0"/>
            </w:tcBorders>
            <w:shd w:val="clear"/>
            <w:vAlign w:val="bottom"/>
          </w:tcPr>
          <w:p w14:paraId="333C3492">
            <w:pPr>
              <w:rPr>
                <w:rFonts w:hint="eastAsia" w:ascii="仿宋" w:hAnsi="仿宋" w:eastAsia="仿宋" w:cs="仿宋"/>
                <w:i w:val="0"/>
                <w:iCs w:val="0"/>
                <w:color w:val="000000"/>
                <w:sz w:val="28"/>
                <w:szCs w:val="28"/>
                <w:u w:val="none"/>
              </w:rPr>
            </w:pPr>
          </w:p>
        </w:tc>
        <w:tc>
          <w:tcPr>
            <w:tcW w:w="2441" w:type="dxa"/>
            <w:tcBorders>
              <w:top w:val="single" w:color="000000" w:sz="4" w:space="0"/>
              <w:left w:val="single" w:color="000000" w:sz="4" w:space="0"/>
              <w:bottom w:val="single" w:color="000000" w:sz="4" w:space="0"/>
              <w:right w:val="single" w:color="000000" w:sz="4" w:space="0"/>
            </w:tcBorders>
            <w:shd w:val="clear"/>
            <w:vAlign w:val="bottom"/>
          </w:tcPr>
          <w:p w14:paraId="2E153D88">
            <w:pPr>
              <w:rPr>
                <w:rFonts w:hint="eastAsia" w:ascii="仿宋" w:hAnsi="仿宋" w:eastAsia="仿宋" w:cs="仿宋"/>
                <w:i w:val="0"/>
                <w:iCs w:val="0"/>
                <w:color w:val="000000"/>
                <w:sz w:val="28"/>
                <w:szCs w:val="28"/>
                <w:u w:val="none"/>
              </w:rPr>
            </w:pPr>
          </w:p>
        </w:tc>
        <w:tc>
          <w:tcPr>
            <w:tcW w:w="1200" w:type="dxa"/>
            <w:tcBorders>
              <w:top w:val="single" w:color="000000" w:sz="4" w:space="0"/>
              <w:left w:val="single" w:color="000000" w:sz="4" w:space="0"/>
              <w:bottom w:val="single" w:color="000000" w:sz="4" w:space="0"/>
              <w:right w:val="single" w:color="000000" w:sz="4" w:space="0"/>
            </w:tcBorders>
            <w:shd w:val="clear"/>
            <w:vAlign w:val="bottom"/>
          </w:tcPr>
          <w:p w14:paraId="0140984E">
            <w:pPr>
              <w:rPr>
                <w:rFonts w:hint="eastAsia" w:ascii="仿宋" w:hAnsi="仿宋" w:eastAsia="仿宋" w:cs="仿宋"/>
                <w:i w:val="0"/>
                <w:iCs w:val="0"/>
                <w:color w:val="000000"/>
                <w:sz w:val="28"/>
                <w:szCs w:val="28"/>
                <w:u w:val="none"/>
              </w:rPr>
            </w:pPr>
          </w:p>
        </w:tc>
        <w:tc>
          <w:tcPr>
            <w:tcW w:w="2493" w:type="dxa"/>
            <w:tcBorders>
              <w:top w:val="single" w:color="000000" w:sz="4" w:space="0"/>
              <w:left w:val="single" w:color="000000" w:sz="4" w:space="0"/>
              <w:bottom w:val="single" w:color="000000" w:sz="4" w:space="0"/>
              <w:right w:val="single" w:color="000000" w:sz="4" w:space="0"/>
            </w:tcBorders>
            <w:shd w:val="clear"/>
            <w:vAlign w:val="bottom"/>
          </w:tcPr>
          <w:p w14:paraId="04DDE1CA">
            <w:pPr>
              <w:keepNext w:val="0"/>
              <w:keepLines w:val="0"/>
              <w:widowControl/>
              <w:suppressLineNumbers w:val="0"/>
              <w:jc w:val="right"/>
              <w:textAlignment w:val="bottom"/>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年</w:t>
            </w:r>
            <w:r>
              <w:rPr>
                <w:rFonts w:hint="eastAsia" w:ascii="仿宋" w:hAnsi="仿宋" w:eastAsia="仿宋" w:cs="仿宋"/>
                <w:i w:val="0"/>
                <w:iCs w:val="0"/>
                <w:color w:val="000000"/>
                <w:kern w:val="0"/>
                <w:sz w:val="28"/>
                <w:szCs w:val="28"/>
                <w:u w:val="none"/>
                <w:bdr w:val="none" w:color="auto" w:sz="0" w:space="0"/>
                <w:lang w:val="en-US" w:eastAsia="zh-CN" w:bidi="ar"/>
              </w:rPr>
              <w:t xml:space="preserve"> </w:t>
            </w:r>
            <w:r>
              <w:rPr>
                <w:rFonts w:hint="eastAsia" w:ascii="仿宋" w:hAnsi="仿宋" w:eastAsia="仿宋" w:cs="仿宋"/>
                <w:i w:val="0"/>
                <w:iCs w:val="0"/>
                <w:color w:val="000000"/>
                <w:kern w:val="0"/>
                <w:sz w:val="28"/>
                <w:szCs w:val="28"/>
                <w:u w:val="none"/>
                <w:bdr w:val="none" w:color="auto" w:sz="0" w:space="0"/>
                <w:lang w:val="en-US" w:eastAsia="zh-CN" w:bidi="ar"/>
              </w:rPr>
              <w:t>月</w:t>
            </w:r>
            <w:r>
              <w:rPr>
                <w:rFonts w:hint="eastAsia" w:ascii="仿宋" w:hAnsi="仿宋" w:eastAsia="仿宋" w:cs="仿宋"/>
                <w:i w:val="0"/>
                <w:iCs w:val="0"/>
                <w:color w:val="000000"/>
                <w:kern w:val="0"/>
                <w:sz w:val="28"/>
                <w:szCs w:val="28"/>
                <w:u w:val="none"/>
                <w:bdr w:val="none" w:color="auto" w:sz="0" w:space="0"/>
                <w:lang w:val="en-US" w:eastAsia="zh-CN" w:bidi="ar"/>
              </w:rPr>
              <w:t xml:space="preserve"> </w:t>
            </w:r>
            <w:r>
              <w:rPr>
                <w:rFonts w:hint="eastAsia" w:ascii="仿宋" w:hAnsi="仿宋" w:eastAsia="仿宋" w:cs="仿宋"/>
                <w:i w:val="0"/>
                <w:iCs w:val="0"/>
                <w:color w:val="000000"/>
                <w:kern w:val="0"/>
                <w:sz w:val="28"/>
                <w:szCs w:val="28"/>
                <w:u w:val="none"/>
                <w:bdr w:val="none" w:color="auto" w:sz="0" w:space="0"/>
                <w:lang w:val="en-US" w:eastAsia="zh-CN" w:bidi="ar"/>
              </w:rPr>
              <w:t>日</w:t>
            </w:r>
          </w:p>
        </w:tc>
      </w:tr>
    </w:tbl>
    <w:p w14:paraId="7BE2AA3E">
      <w:pPr>
        <w:ind w:firstLine="560" w:firstLineChars="200"/>
        <w:rPr>
          <w:rFonts w:hint="eastAsia" w:ascii="黑体" w:hAnsi="黑体" w:eastAsia="黑体" w:cs="黑体"/>
          <w:sz w:val="28"/>
          <w:szCs w:val="28"/>
        </w:rPr>
      </w:pPr>
      <w:r>
        <w:rPr>
          <w:rFonts w:hint="eastAsia" w:ascii="黑体" w:hAnsi="黑体" w:eastAsia="黑体" w:cs="黑体"/>
          <w:sz w:val="28"/>
          <w:szCs w:val="28"/>
        </w:rPr>
        <w:t>五、自查结论</w:t>
      </w:r>
    </w:p>
    <w:p w14:paraId="371334AC">
      <w:pPr>
        <w:ind w:firstLine="560" w:firstLineChars="200"/>
        <w:rPr>
          <w:rFonts w:hint="eastAsia" w:ascii="仿宋" w:hAnsi="仿宋" w:eastAsia="仿宋" w:cs="仿宋"/>
          <w:sz w:val="28"/>
          <w:szCs w:val="28"/>
        </w:rPr>
      </w:pPr>
      <w:r>
        <w:rPr>
          <w:rFonts w:hint="eastAsia" w:ascii="仿宋" w:hAnsi="仿宋" w:eastAsia="仿宋" w:cs="仿宋"/>
          <w:sz w:val="28"/>
          <w:szCs w:val="28"/>
        </w:rPr>
        <w:t>经全面自查，我机构在资格条件方面：□符合全部承诺内容　□存在不符合承诺内容的情形（详见上表）；在执业质量方面：□未发现违法违规行为　□存在违法违规行为（详见上表）。</w:t>
      </w:r>
    </w:p>
    <w:p w14:paraId="27F01253">
      <w:pPr>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我机构承诺以上自查内容真实、完整，如有虚假，愿承担相应法律责任。</w:t>
      </w:r>
    </w:p>
    <w:p w14:paraId="4C9C5559">
      <w:pPr>
        <w:rPr>
          <w:rFonts w:hint="eastAsia" w:ascii="仿宋" w:hAnsi="仿宋" w:eastAsia="仿宋" w:cs="仿宋"/>
          <w:sz w:val="28"/>
          <w:szCs w:val="28"/>
        </w:rPr>
      </w:pPr>
    </w:p>
    <w:p w14:paraId="05072421">
      <w:pPr>
        <w:rPr>
          <w:rFonts w:hint="eastAsia" w:ascii="仿宋" w:hAnsi="仿宋" w:eastAsia="仿宋" w:cs="仿宋"/>
          <w:sz w:val="28"/>
          <w:szCs w:val="28"/>
          <w:lang w:eastAsia="zh-CN"/>
        </w:rPr>
      </w:pPr>
      <w:r>
        <w:rPr>
          <w:rFonts w:hint="eastAsia" w:ascii="仿宋" w:hAnsi="仿宋" w:eastAsia="仿宋" w:cs="仿宋"/>
          <w:sz w:val="28"/>
          <w:szCs w:val="28"/>
        </w:rPr>
        <w:t>机构法定代表人（签字）：</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机构名称（盖章）：</w:t>
      </w:r>
    </w:p>
    <w:p w14:paraId="0D248F05">
      <w:pPr>
        <w:rPr>
          <w:rFonts w:hint="eastAsia" w:ascii="仿宋" w:hAnsi="仿宋" w:eastAsia="仿宋" w:cs="仿宋"/>
          <w:sz w:val="28"/>
          <w:szCs w:val="28"/>
        </w:rPr>
      </w:pPr>
    </w:p>
    <w:p w14:paraId="25B94B53">
      <w:pPr>
        <w:rPr>
          <w:rFonts w:hint="eastAsia" w:ascii="仿宋" w:hAnsi="仿宋" w:eastAsia="仿宋" w:cs="仿宋"/>
          <w:sz w:val="28"/>
          <w:szCs w:val="28"/>
          <w:lang w:eastAsia="zh-CN"/>
        </w:rPr>
      </w:pPr>
      <w:r>
        <w:rPr>
          <w:rFonts w:hint="eastAsia" w:ascii="仿宋" w:hAnsi="仿宋" w:eastAsia="仿宋" w:cs="仿宋"/>
          <w:sz w:val="28"/>
          <w:szCs w:val="28"/>
        </w:rPr>
        <w:t>联系电话：</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填报日期：　　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1DE3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AE3CD6D">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AE3CD6D">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4742B5"/>
    <w:rsid w:val="01A87AFF"/>
    <w:rsid w:val="063479C0"/>
    <w:rsid w:val="093F51ED"/>
    <w:rsid w:val="0B0D3F2D"/>
    <w:rsid w:val="1A435CA4"/>
    <w:rsid w:val="2CE01402"/>
    <w:rsid w:val="34BA3533"/>
    <w:rsid w:val="3AD46C94"/>
    <w:rsid w:val="467C684E"/>
    <w:rsid w:val="47F16027"/>
    <w:rsid w:val="4C4742B5"/>
    <w:rsid w:val="5BA7046C"/>
    <w:rsid w:val="612F2105"/>
    <w:rsid w:val="654B3B1C"/>
    <w:rsid w:val="6BA8544F"/>
    <w:rsid w:val="74936A51"/>
    <w:rsid w:val="776D7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41"/>
    <w:basedOn w:val="5"/>
    <w:uiPriority w:val="0"/>
    <w:rPr>
      <w:rFonts w:hint="default" w:ascii="Segoe UI" w:hAnsi="Segoe UI" w:eastAsia="Segoe UI" w:cs="Segoe UI"/>
      <w:color w:val="000000"/>
      <w:sz w:val="23"/>
      <w:szCs w:val="23"/>
      <w:u w:val="none"/>
    </w:rPr>
  </w:style>
  <w:style w:type="character" w:customStyle="1" w:styleId="7">
    <w:name w:val="font31"/>
    <w:basedOn w:val="5"/>
    <w:uiPriority w:val="0"/>
    <w:rPr>
      <w:rFonts w:hint="eastAsia" w:ascii="宋体" w:hAnsi="宋体" w:eastAsia="宋体" w:cs="宋体"/>
      <w:color w:val="000000"/>
      <w:sz w:val="23"/>
      <w:szCs w:val="23"/>
      <w:u w:val="none"/>
    </w:rPr>
  </w:style>
  <w:style w:type="character" w:customStyle="1" w:styleId="8">
    <w:name w:val="font11"/>
    <w:basedOn w:val="5"/>
    <w:uiPriority w:val="0"/>
    <w:rPr>
      <w:rFonts w:hint="eastAsia" w:ascii="宋体" w:hAnsi="宋体" w:eastAsia="宋体" w:cs="宋体"/>
      <w:color w:val="000000"/>
      <w:sz w:val="22"/>
      <w:szCs w:val="22"/>
      <w:u w:val="none"/>
    </w:rPr>
  </w:style>
  <w:style w:type="character" w:customStyle="1" w:styleId="9">
    <w:name w:val="font21"/>
    <w:basedOn w:val="5"/>
    <w:uiPriority w:val="0"/>
    <w:rPr>
      <w:rFonts w:hint="default" w:ascii="Segoe UI" w:hAnsi="Segoe UI" w:eastAsia="Segoe UI" w:cs="Segoe UI"/>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1930</Words>
  <Characters>2066</Characters>
  <Lines>0</Lines>
  <Paragraphs>0</Paragraphs>
  <TotalTime>6</TotalTime>
  <ScaleCrop>false</ScaleCrop>
  <LinksUpToDate>false</LinksUpToDate>
  <CharactersWithSpaces>2695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2026-09-01T01:37:00Z</dcterms:created>
  <dc:creator>无名斗士</dc:creator>
  <cp:lastModifiedBy>无名斗士</cp:lastModifiedBy>
  <cp:lastPrinted>2026-09-01T07:46:48Z</cp:lastPrinted>
  <dcterms:modified xsi:type="dcterms:W3CDTF">2026-09-01T07:46:50Z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71C42331D16F4438B829C9BC55B69023_13</vt:lpwstr>
  </property>
  <property fmtid="{D5CDD505-2E9C-101B-9397-08002B2CF9AE}" pid="4" name="KSOTemplateDocerSaveRecord">
    <vt:lpwstr>eyJoZGlkIjoiNDgyZGM5YzVkODAzZWM4ZjI0MTc5NGM1N2M5YjQwMWUiLCJ1c2VySWQiOiIxMzk1ODY1NjIyIn0=</vt:lpwstr>
  </property>
</Properties>
</file>