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0918">
      <w:pPr>
        <w:jc w:val="center"/>
        <w:rPr>
          <w:rFonts w:ascii="黑体" w:hAnsi="黑体" w:eastAsia="黑体"/>
          <w:bCs/>
          <w:color w:val="000000"/>
          <w:sz w:val="52"/>
          <w:szCs w:val="52"/>
        </w:rPr>
      </w:pPr>
      <w:r>
        <w:rPr>
          <w:rFonts w:hint="eastAsia" w:ascii="黑体" w:eastAsia="黑体" w:cs="ArialUnicodeMS"/>
          <w:color w:val="000000"/>
          <w:kern w:val="0"/>
          <w:sz w:val="52"/>
          <w:szCs w:val="52"/>
          <w:lang w:val="en-US" w:eastAsia="zh-CN"/>
        </w:rPr>
        <w:t>鹿寨县寨沙镇应急服务中心</w:t>
      </w:r>
    </w:p>
    <w:p w14:paraId="64F6E1B3">
      <w:pPr>
        <w:jc w:val="center"/>
        <w:rPr>
          <w:rFonts w:ascii="ArialUnicodeMS" w:eastAsia="ArialUnicodeMS" w:cs="ArialUnicodeMS"/>
          <w:kern w:val="0"/>
          <w:sz w:val="84"/>
          <w:szCs w:val="84"/>
        </w:rPr>
      </w:pPr>
      <w:r>
        <w:rPr>
          <w:rFonts w:hint="eastAsia" w:ascii="黑体" w:eastAsia="黑体"/>
          <w:kern w:val="0"/>
          <w:sz w:val="52"/>
          <w:szCs w:val="52"/>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年度单位决算</w:t>
      </w:r>
    </w:p>
    <w:p w14:paraId="18B3A549">
      <w:pPr>
        <w:rPr>
          <w:rFonts w:ascii="ArialUnicodeMS" w:eastAsia="ArialUnicodeMS" w:cs="ArialUnicodeMS"/>
          <w:kern w:val="0"/>
          <w:sz w:val="84"/>
          <w:szCs w:val="84"/>
        </w:rPr>
      </w:pPr>
    </w:p>
    <w:p w14:paraId="682A097D">
      <w:pPr>
        <w:rPr>
          <w:rFonts w:ascii="ArialUnicodeMS" w:eastAsia="ArialUnicodeMS" w:cs="ArialUnicodeMS"/>
          <w:kern w:val="0"/>
          <w:sz w:val="84"/>
          <w:szCs w:val="84"/>
        </w:rPr>
      </w:pPr>
    </w:p>
    <w:p w14:paraId="102FEECA">
      <w:pPr>
        <w:rPr>
          <w:rFonts w:ascii="ArialUnicodeMS" w:eastAsia="ArialUnicodeMS" w:cs="ArialUnicodeMS"/>
          <w:kern w:val="0"/>
          <w:sz w:val="84"/>
          <w:szCs w:val="84"/>
        </w:rPr>
      </w:pPr>
    </w:p>
    <w:p w14:paraId="2A276B07">
      <w:pPr>
        <w:rPr>
          <w:rFonts w:ascii="ArialUnicodeMS" w:eastAsia="ArialUnicodeMS" w:cs="ArialUnicodeMS"/>
          <w:kern w:val="0"/>
          <w:sz w:val="84"/>
          <w:szCs w:val="84"/>
        </w:rPr>
      </w:pPr>
    </w:p>
    <w:p w14:paraId="2B5744FC">
      <w:pPr>
        <w:rPr>
          <w:rFonts w:ascii="ArialUnicodeMS" w:eastAsia="ArialUnicodeMS" w:cs="ArialUnicodeMS"/>
          <w:kern w:val="0"/>
          <w:sz w:val="84"/>
          <w:szCs w:val="84"/>
        </w:rPr>
      </w:pPr>
    </w:p>
    <w:p w14:paraId="5C7F3E41">
      <w:pPr>
        <w:rPr>
          <w:rFonts w:ascii="ArialUnicodeMS" w:eastAsia="ArialUnicodeMS" w:cs="ArialUnicodeMS"/>
          <w:kern w:val="0"/>
          <w:sz w:val="84"/>
          <w:szCs w:val="84"/>
        </w:rPr>
      </w:pPr>
    </w:p>
    <w:p w14:paraId="6CAA11F6">
      <w:pPr>
        <w:rPr>
          <w:rFonts w:ascii="ArialUnicodeMS" w:eastAsia="ArialUnicodeMS" w:cs="ArialUnicodeMS"/>
          <w:kern w:val="0"/>
          <w:sz w:val="84"/>
          <w:szCs w:val="84"/>
        </w:rPr>
      </w:pPr>
    </w:p>
    <w:p w14:paraId="3FE4EC09">
      <w:pPr>
        <w:rPr>
          <w:rFonts w:ascii="ArialUnicodeMS" w:eastAsia="ArialUnicodeMS" w:cs="ArialUnicodeMS"/>
          <w:kern w:val="0"/>
          <w:sz w:val="84"/>
          <w:szCs w:val="84"/>
        </w:rPr>
      </w:pPr>
    </w:p>
    <w:p w14:paraId="255125AE">
      <w:pPr>
        <w:rPr>
          <w:rFonts w:ascii="ArialUnicodeMS" w:eastAsia="ArialUnicodeMS" w:cs="ArialUnicodeMS"/>
          <w:kern w:val="0"/>
          <w:sz w:val="84"/>
          <w:szCs w:val="84"/>
        </w:rPr>
      </w:pPr>
    </w:p>
    <w:p w14:paraId="51D6772D">
      <w:pPr>
        <w:jc w:val="center"/>
        <w:rPr>
          <w:rFonts w:ascii="黑体" w:eastAsia="黑体" w:cs="黑体"/>
          <w:kern w:val="0"/>
          <w:sz w:val="44"/>
          <w:szCs w:val="44"/>
        </w:rPr>
      </w:pPr>
    </w:p>
    <w:p w14:paraId="12CE2C2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6963388">
      <w:pPr>
        <w:ind w:firstLine="645"/>
        <w:rPr>
          <w:rFonts w:ascii="仿宋_GB2312" w:eastAsia="仿宋_GB2312"/>
          <w:b/>
          <w:sz w:val="32"/>
          <w:szCs w:val="32"/>
        </w:rPr>
      </w:pPr>
    </w:p>
    <w:p w14:paraId="5712AD5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鹿寨县寨沙镇应急服务中心</w:t>
      </w:r>
      <w:r>
        <w:rPr>
          <w:rFonts w:hint="eastAsia" w:ascii="仿宋_GB2312" w:eastAsia="仿宋_GB2312"/>
          <w:b/>
          <w:sz w:val="32"/>
          <w:szCs w:val="32"/>
        </w:rPr>
        <w:t>概况</w:t>
      </w:r>
    </w:p>
    <w:p w14:paraId="7DFBC2AB">
      <w:pPr>
        <w:ind w:firstLine="645"/>
        <w:rPr>
          <w:rFonts w:ascii="仿宋_GB2312" w:eastAsia="仿宋_GB2312"/>
          <w:sz w:val="32"/>
          <w:szCs w:val="32"/>
        </w:rPr>
      </w:pPr>
      <w:r>
        <w:rPr>
          <w:rFonts w:hint="eastAsia" w:ascii="仿宋_GB2312" w:eastAsia="仿宋_GB2312"/>
          <w:sz w:val="32"/>
          <w:szCs w:val="32"/>
        </w:rPr>
        <w:t>一、主要职能</w:t>
      </w:r>
    </w:p>
    <w:p w14:paraId="4352596F">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379EC2C8">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鹿寨县寨沙镇应急服务中心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7FFA2B7">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4FF88D2">
      <w:pPr>
        <w:ind w:left="645"/>
        <w:rPr>
          <w:rFonts w:hint="eastAsia" w:ascii="仿宋_GB2312" w:eastAsia="仿宋_GB2312"/>
          <w:sz w:val="32"/>
          <w:szCs w:val="32"/>
        </w:rPr>
      </w:pPr>
      <w:r>
        <w:rPr>
          <w:rFonts w:hint="eastAsia" w:ascii="仿宋_GB2312" w:eastAsia="仿宋_GB2312"/>
          <w:sz w:val="32"/>
          <w:szCs w:val="32"/>
        </w:rPr>
        <w:t>表二：收入决算表</w:t>
      </w:r>
    </w:p>
    <w:p w14:paraId="2A1975AB">
      <w:pPr>
        <w:ind w:left="645"/>
        <w:rPr>
          <w:rFonts w:hint="eastAsia" w:ascii="仿宋_GB2312" w:eastAsia="仿宋_GB2312"/>
          <w:sz w:val="32"/>
          <w:szCs w:val="32"/>
        </w:rPr>
      </w:pPr>
      <w:r>
        <w:rPr>
          <w:rFonts w:hint="eastAsia" w:ascii="仿宋_GB2312" w:eastAsia="仿宋_GB2312"/>
          <w:sz w:val="32"/>
          <w:szCs w:val="32"/>
        </w:rPr>
        <w:t>表三：支出决算表</w:t>
      </w:r>
    </w:p>
    <w:p w14:paraId="4D529FF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6BDE08B">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2CBC649">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4C28E38D">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B3ABDB0">
      <w:pPr>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74374C49">
      <w:pPr>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0B5E18D8">
      <w:pPr>
        <w:ind w:firstLine="645"/>
        <w:rPr>
          <w:rFonts w:hint="eastAsia" w:ascii="仿宋_GB2312" w:eastAsia="仿宋_GB2312"/>
          <w:sz w:val="32"/>
          <w:szCs w:val="32"/>
        </w:rPr>
      </w:pPr>
    </w:p>
    <w:p w14:paraId="17EAF54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鹿寨县寨沙镇应急服务中心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4619751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3EAC759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C6A6AC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3998058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781BD00">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10B3E0E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5E4A4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7E8CC0D8">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A76C99D">
      <w:pPr>
        <w:ind w:firstLine="645"/>
        <w:rPr>
          <w:rFonts w:ascii="仿宋_GB2312" w:eastAsia="仿宋_GB2312"/>
          <w:b/>
          <w:sz w:val="32"/>
          <w:szCs w:val="32"/>
        </w:rPr>
      </w:pPr>
      <w:r>
        <w:rPr>
          <w:rFonts w:hint="eastAsia" w:ascii="仿宋_GB2312" w:eastAsia="仿宋_GB2312"/>
          <w:b/>
          <w:sz w:val="32"/>
          <w:szCs w:val="32"/>
        </w:rPr>
        <w:t>第四部分：名词解释</w:t>
      </w:r>
    </w:p>
    <w:p w14:paraId="087C4FD0">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鹿寨县寨沙镇应急服务中心</w:t>
      </w:r>
      <w:r>
        <w:rPr>
          <w:rFonts w:hint="eastAsia" w:ascii="仿宋_GB2312" w:eastAsia="仿宋_GB2312"/>
          <w:b/>
          <w:sz w:val="32"/>
          <w:szCs w:val="32"/>
        </w:rPr>
        <w:t>概况</w:t>
      </w:r>
    </w:p>
    <w:p w14:paraId="51496821">
      <w:pPr>
        <w:ind w:firstLine="646"/>
        <w:rPr>
          <w:rFonts w:ascii="仿宋_GB2312" w:eastAsia="仿宋_GB2312"/>
          <w:sz w:val="32"/>
          <w:szCs w:val="32"/>
        </w:rPr>
      </w:pPr>
      <w:r>
        <w:rPr>
          <w:rFonts w:hint="eastAsia" w:ascii="仿宋_GB2312" w:eastAsia="仿宋_GB2312"/>
          <w:sz w:val="32"/>
          <w:szCs w:val="32"/>
        </w:rPr>
        <w:t>一、主要职能</w:t>
      </w:r>
    </w:p>
    <w:p w14:paraId="1590DB85">
      <w:pPr>
        <w:ind w:firstLine="646"/>
        <w:rPr>
          <w:rFonts w:hint="eastAsia" w:ascii="仿宋_GB2312" w:hAnsi="仿宋" w:eastAsia="仿宋_GB2312"/>
          <w:sz w:val="32"/>
          <w:szCs w:val="32"/>
          <w:highlight w:val="none"/>
          <w:lang w:val="en-US" w:eastAsia="zh-CN"/>
        </w:rPr>
      </w:pPr>
      <w:r>
        <w:rPr>
          <w:rFonts w:hint="eastAsia" w:ascii="仿宋_GB2312" w:hAnsi="Times New Roman" w:eastAsia="仿宋_GB2312" w:cs="Times New Roman"/>
          <w:sz w:val="32"/>
          <w:szCs w:val="32"/>
        </w:rPr>
        <w:t>负责起草乡镇突发公共事件应急管理规范性文件、行政措施和总提应急预案。负责宣传普及安全防范和应急处置知识，推动应急避难场所设施建设。负责综合演练，开展安全生产、开展安全生产、防灾减灾救灾、突发事件应急处置等工作。开展灾情核查、损失评估、救灾捐赠工作，提出预防预警机制、建设建议。负责协助应急物资保障</w:t>
      </w:r>
      <w:r>
        <w:rPr>
          <w:rFonts w:hint="eastAsia" w:ascii="仿宋_GB2312" w:eastAsia="仿宋_GB2312" w:cs="Times New Roman"/>
          <w:sz w:val="32"/>
          <w:szCs w:val="32"/>
          <w:lang w:eastAsia="zh-CN"/>
        </w:rPr>
        <w:t>。</w:t>
      </w:r>
    </w:p>
    <w:p w14:paraId="27DE80C4">
      <w:pPr>
        <w:ind w:firstLine="645"/>
        <w:rPr>
          <w:rFonts w:hint="eastAsia" w:ascii="仿宋_GB2312" w:eastAsia="仿宋_GB2312"/>
          <w:sz w:val="32"/>
          <w:szCs w:val="32"/>
        </w:rPr>
      </w:pPr>
      <w:r>
        <w:rPr>
          <w:rFonts w:hint="eastAsia" w:ascii="仿宋_GB2312" w:eastAsia="仿宋_GB2312"/>
          <w:sz w:val="32"/>
          <w:szCs w:val="32"/>
        </w:rPr>
        <w:t>二、单位机构设置情况（按编制本说明）</w:t>
      </w:r>
    </w:p>
    <w:p w14:paraId="4618CF10">
      <w:pPr>
        <w:ind w:firstLine="645"/>
        <w:rPr>
          <w:rFonts w:hint="eastAsia" w:ascii="仿宋_GB2312" w:eastAsia="仿宋_GB2312"/>
          <w:sz w:val="32"/>
          <w:szCs w:val="32"/>
        </w:rPr>
      </w:pPr>
      <w:r>
        <w:rPr>
          <w:rFonts w:hint="eastAsia" w:ascii="仿宋_GB2312" w:hAnsi="仿宋" w:eastAsia="仿宋_GB2312"/>
          <w:sz w:val="32"/>
          <w:szCs w:val="32"/>
          <w:lang w:val="en-US" w:eastAsia="zh-CN"/>
        </w:rPr>
        <w:t>1个独立机构</w:t>
      </w:r>
    </w:p>
    <w:p w14:paraId="28FF9DD1">
      <w:pPr>
        <w:ind w:firstLine="645"/>
        <w:rPr>
          <w:rFonts w:hint="eastAsia" w:ascii="仿宋_GB2312" w:eastAsia="仿宋_GB2312"/>
          <w:sz w:val="32"/>
          <w:szCs w:val="32"/>
        </w:rPr>
      </w:pPr>
    </w:p>
    <w:p w14:paraId="44184839">
      <w:pPr>
        <w:ind w:firstLine="646"/>
        <w:rPr>
          <w:rFonts w:ascii="仿宋_GB2312" w:eastAsia="仿宋_GB2312"/>
          <w:sz w:val="32"/>
          <w:szCs w:val="32"/>
        </w:rPr>
      </w:pPr>
    </w:p>
    <w:p w14:paraId="3E5AB1FB">
      <w:pPr>
        <w:ind w:firstLine="645"/>
        <w:rPr>
          <w:rFonts w:ascii="仿宋_GB2312" w:eastAsia="仿宋_GB2312"/>
          <w:sz w:val="32"/>
          <w:szCs w:val="32"/>
        </w:rPr>
      </w:pPr>
    </w:p>
    <w:p w14:paraId="7535AFF6">
      <w:pPr>
        <w:jc w:val="center"/>
      </w:pPr>
    </w:p>
    <w:p w14:paraId="275169B1">
      <w:pPr>
        <w:jc w:val="center"/>
      </w:pPr>
    </w:p>
    <w:p w14:paraId="1E6BD750">
      <w:pPr>
        <w:jc w:val="center"/>
      </w:pPr>
    </w:p>
    <w:p w14:paraId="1EE82C28">
      <w:pPr>
        <w:jc w:val="center"/>
      </w:pPr>
    </w:p>
    <w:p w14:paraId="6FB54C07">
      <w:pPr>
        <w:jc w:val="center"/>
      </w:pPr>
    </w:p>
    <w:p w14:paraId="2F91B1B3">
      <w:pPr>
        <w:jc w:val="center"/>
      </w:pPr>
    </w:p>
    <w:p w14:paraId="1E982A9C">
      <w:pPr>
        <w:jc w:val="center"/>
      </w:pPr>
    </w:p>
    <w:p w14:paraId="590F056E">
      <w:pPr>
        <w:jc w:val="center"/>
      </w:pPr>
    </w:p>
    <w:p w14:paraId="15A378FF">
      <w:pPr>
        <w:jc w:val="center"/>
      </w:pPr>
    </w:p>
    <w:p w14:paraId="1228E6E1">
      <w:pPr>
        <w:jc w:val="center"/>
      </w:pPr>
    </w:p>
    <w:p w14:paraId="40691637">
      <w:pPr>
        <w:jc w:val="center"/>
      </w:pPr>
    </w:p>
    <w:p w14:paraId="128D703D">
      <w:pPr>
        <w:jc w:val="center"/>
      </w:pPr>
    </w:p>
    <w:p w14:paraId="3ECD3BAE">
      <w:pPr>
        <w:jc w:val="center"/>
      </w:pPr>
    </w:p>
    <w:p w14:paraId="4119BF26">
      <w:pPr>
        <w:jc w:val="center"/>
      </w:pPr>
    </w:p>
    <w:p w14:paraId="4B1878D7"/>
    <w:p w14:paraId="172A7DE2">
      <w:pPr>
        <w:jc w:val="center"/>
      </w:pPr>
    </w:p>
    <w:p w14:paraId="726A17D5">
      <w:pPr>
        <w:jc w:val="center"/>
      </w:pPr>
    </w:p>
    <w:p w14:paraId="164C4E47">
      <w:pPr>
        <w:jc w:val="center"/>
      </w:pPr>
    </w:p>
    <w:p w14:paraId="381E372F">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0C970DAA">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鹿寨县寨沙镇应急服务中心</w:t>
      </w:r>
      <w:r>
        <w:rPr>
          <w:rFonts w:hint="eastAsia" w:ascii="仿宋_GB2312" w:eastAsia="仿宋_GB2312"/>
          <w:b/>
          <w:sz w:val="32"/>
          <w:szCs w:val="32"/>
        </w:rPr>
        <w:t xml:space="preserve"> 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E35A874">
      <w:pPr>
        <w:ind w:firstLine="640" w:firstLineChars="200"/>
        <w:rPr>
          <w:rFonts w:hint="eastAsia" w:ascii="仿宋_GB2312" w:hAnsi="黑体" w:eastAsia="仿宋_GB2312"/>
          <w:b/>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4106A9F0">
      <w:pPr>
        <w:jc w:val="center"/>
      </w:pPr>
    </w:p>
    <w:p w14:paraId="2E3730C5"/>
    <w:p w14:paraId="51D09DE2"/>
    <w:p w14:paraId="1263ED7B"/>
    <w:p w14:paraId="5C95F5ED">
      <w:pPr>
        <w:sectPr>
          <w:pgSz w:w="16838" w:h="11906" w:orient="landscape"/>
          <w:pgMar w:top="1378" w:right="1440" w:bottom="1797" w:left="1440" w:header="851" w:footer="992" w:gutter="0"/>
          <w:pgNumType w:fmt="numberInDash"/>
          <w:cols w:space="720" w:num="1"/>
          <w:docGrid w:type="linesAndChars" w:linePitch="312" w:charSpace="0"/>
        </w:sectPr>
      </w:pPr>
    </w:p>
    <w:p w14:paraId="282877CB"/>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3DD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3FA2239F">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公开01表</w:t>
            </w:r>
          </w:p>
        </w:tc>
      </w:tr>
      <w:tr w14:paraId="5763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45471BE9">
            <w:pPr>
              <w:keepNext w:val="0"/>
              <w:keepLines w:val="0"/>
              <w:suppressLineNumbers w:val="0"/>
              <w:spacing w:before="0" w:beforeAutospacing="0" w:after="0" w:afterAutospacing="0"/>
              <w:ind w:left="0" w:right="0"/>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5C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29D3FD66">
            <w:pPr>
              <w:keepNext w:val="0"/>
              <w:keepLines w:val="0"/>
              <w:suppressLineNumbers w:val="0"/>
              <w:spacing w:before="0" w:beforeAutospacing="0" w:after="0" w:afterAutospacing="0"/>
              <w:ind w:left="0" w:right="0"/>
              <w:jc w:val="left"/>
              <w:rPr>
                <w:rFonts w:hint="eastAsia" w:ascii="黑体" w:hAnsi="黑体"/>
                <w:sz w:val="32"/>
                <w:szCs w:val="32"/>
              </w:rPr>
            </w:pPr>
            <w:r>
              <w:rPr>
                <w:rFonts w:hint="eastAsia" w:ascii="宋体" w:hAnsi="宋体" w:cs="宋体"/>
                <w:kern w:val="0"/>
                <w:sz w:val="20"/>
                <w:szCs w:val="20"/>
              </w:rPr>
              <w:t>单位名称：</w:t>
            </w:r>
            <w:bookmarkStart w:id="0"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0"/>
          </w:p>
        </w:tc>
        <w:tc>
          <w:tcPr>
            <w:tcW w:w="3545" w:type="dxa"/>
            <w:tcBorders>
              <w:top w:val="nil"/>
              <w:left w:val="nil"/>
              <w:bottom w:val="single" w:color="000000" w:sz="4" w:space="0"/>
              <w:right w:val="nil"/>
            </w:tcBorders>
            <w:noWrap w:val="0"/>
            <w:vAlign w:val="center"/>
          </w:tcPr>
          <w:p w14:paraId="14C73923">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单位：万元</w:t>
            </w:r>
          </w:p>
        </w:tc>
      </w:tr>
      <w:tr w14:paraId="1D5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328EC67F">
            <w:pPr>
              <w:keepNext w:val="0"/>
              <w:keepLines w:val="0"/>
              <w:widowControl/>
              <w:suppressLineNumbers w:val="0"/>
              <w:spacing w:before="0" w:beforeAutospacing="0" w:after="0" w:afterAutospacing="0"/>
              <w:ind w:left="0" w:right="0"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4BFAFF11">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支    出</w:t>
            </w:r>
          </w:p>
        </w:tc>
      </w:tr>
      <w:tr w14:paraId="489E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325DFEB0">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4FAED3D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4394F5FE">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4B14FA9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r>
      <w:tr w14:paraId="0D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A726C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shd w:val="clear" w:color="auto" w:fill="FFFFFF"/>
            <w:noWrap w:val="0"/>
            <w:vAlign w:val="center"/>
          </w:tcPr>
          <w:p w14:paraId="606C6F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3544" w:type="dxa"/>
            <w:noWrap w:val="0"/>
            <w:vAlign w:val="center"/>
          </w:tcPr>
          <w:p w14:paraId="5ECBEF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shd w:val="clear" w:color="auto" w:fill="FFFFFF"/>
            <w:noWrap w:val="0"/>
            <w:vAlign w:val="center"/>
          </w:tcPr>
          <w:p w14:paraId="07BD2F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3C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54AF0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72D241C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9635DB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516652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C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B3551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5A13434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A0F79A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1C672EA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92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40D62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2D4D1D92">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B4B8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013D9EC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EA3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02FE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0D10DE9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647A94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58ACF84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5A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FD3A0C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0412C393">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7FAF0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556FAFD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5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C5368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12CEA1E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33DBF04">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shd w:val="clear" w:color="auto" w:fill="FFFFFF"/>
            <w:noWrap w:val="0"/>
            <w:vAlign w:val="center"/>
          </w:tcPr>
          <w:p w14:paraId="6FFDE2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6E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4C62B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01F30BC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2F136E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shd w:val="clear" w:color="auto" w:fill="FFFFFF"/>
            <w:noWrap w:val="0"/>
            <w:vAlign w:val="center"/>
          </w:tcPr>
          <w:p w14:paraId="4E0701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r>
      <w:tr w14:paraId="1C9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74BA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E60BF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644479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shd w:val="clear" w:color="auto" w:fill="FFFFFF"/>
            <w:noWrap w:val="0"/>
            <w:vAlign w:val="center"/>
          </w:tcPr>
          <w:p w14:paraId="04C947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r>
      <w:tr w14:paraId="27D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BE19E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035F8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5197C3D">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30B6EC6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8C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AF321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6ACD8DA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66E2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shd w:val="clear" w:color="auto" w:fill="FFFFFF"/>
            <w:noWrap w:val="0"/>
            <w:vAlign w:val="center"/>
          </w:tcPr>
          <w:p w14:paraId="53097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8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33C0B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DC6CD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1125D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776DBE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34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46453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993F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393B7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59781DC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AD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B11A8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55A02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B5FE46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noWrap w:val="0"/>
            <w:vAlign w:val="center"/>
          </w:tcPr>
          <w:p w14:paraId="08C3C9C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F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309B10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5B9632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5DBA0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5F41607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92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41093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D10F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02FF51">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1F738A3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809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DA2BA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1657F5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A0FB1C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0A452A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F7CF2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35D43E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7CF319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shd w:val="clear" w:color="auto" w:fill="FFFFFF"/>
            <w:noWrap w:val="0"/>
            <w:vAlign w:val="center"/>
          </w:tcPr>
          <w:p w14:paraId="06547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44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05B1F7">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6E0AE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CB533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02D50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r>
      <w:tr w14:paraId="51C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074BEB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4942F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7E5C9F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3523308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0DB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F3967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B0C15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89109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306CED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30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6A3AD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296B10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0E5F5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shd w:val="clear" w:color="auto" w:fill="FFFFFF"/>
            <w:noWrap w:val="0"/>
            <w:vAlign w:val="center"/>
          </w:tcPr>
          <w:p w14:paraId="78F819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r>
      <w:tr w14:paraId="2C1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E1041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6DDF34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D4D6D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B39B77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F7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1051B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4C694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1CA07DB">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3F5223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8E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0A02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3B6A8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35BB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5F31CB2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1D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A11D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C18634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0C2EE85">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1BFEC54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84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3EA351">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shd w:val="clear" w:color="auto" w:fill="FFFFFF"/>
            <w:noWrap w:val="0"/>
            <w:vAlign w:val="center"/>
          </w:tcPr>
          <w:p w14:paraId="13086D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3544" w:type="dxa"/>
            <w:noWrap w:val="0"/>
            <w:vAlign w:val="center"/>
          </w:tcPr>
          <w:p w14:paraId="4835829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shd w:val="clear" w:color="auto" w:fill="FFFFFF"/>
            <w:noWrap w:val="0"/>
            <w:vAlign w:val="center"/>
          </w:tcPr>
          <w:p w14:paraId="603DF6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r>
      <w:tr w14:paraId="730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1ED227">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107A826C">
            <w:pPr>
              <w:keepNext w:val="0"/>
              <w:keepLines w:val="0"/>
              <w:widowControl/>
              <w:suppressLineNumbers w:val="0"/>
              <w:spacing w:before="0" w:beforeAutospacing="0" w:after="0" w:afterAutospacing="0"/>
              <w:ind w:left="0" w:right="0"/>
              <w:jc w:val="right"/>
              <w:rPr>
                <w:rFonts w:hint="eastAsia" w:ascii="宋体" w:hAnsi="宋体" w:cs="宋体"/>
                <w:b/>
                <w:bCs/>
                <w:color w:val="000000"/>
                <w:kern w:val="0"/>
                <w:szCs w:val="21"/>
              </w:rPr>
            </w:pPr>
          </w:p>
        </w:tc>
        <w:tc>
          <w:tcPr>
            <w:tcW w:w="3544" w:type="dxa"/>
            <w:noWrap w:val="0"/>
            <w:vAlign w:val="center"/>
          </w:tcPr>
          <w:p w14:paraId="500084BF">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4C85A7C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6A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00D41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1E65B539">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81A768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31F2744F">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8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2F1915">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shd w:val="clear" w:color="auto" w:fill="FFFFFF"/>
            <w:noWrap w:val="0"/>
            <w:vAlign w:val="center"/>
          </w:tcPr>
          <w:p w14:paraId="2E6A7F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3544" w:type="dxa"/>
            <w:noWrap w:val="0"/>
            <w:vAlign w:val="center"/>
          </w:tcPr>
          <w:p w14:paraId="472A9838">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支出总计</w:t>
            </w:r>
          </w:p>
        </w:tc>
        <w:tc>
          <w:tcPr>
            <w:tcW w:w="3545" w:type="dxa"/>
            <w:shd w:val="clear" w:color="auto" w:fill="FFFFFF"/>
            <w:noWrap w:val="0"/>
            <w:vAlign w:val="center"/>
          </w:tcPr>
          <w:p w14:paraId="70B954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r>
    </w:tbl>
    <w:p w14:paraId="57174E0A">
      <w:pPr>
        <w:rPr>
          <w:rFonts w:hint="eastAsia"/>
        </w:rPr>
      </w:pPr>
      <w:r>
        <w:rPr>
          <w:rFonts w:hint="eastAsia"/>
        </w:rPr>
        <w:t>注：1.本表反映单位本年度的总收支和年末结转结余情况。</w:t>
      </w:r>
    </w:p>
    <w:p w14:paraId="43D60903">
      <w:pPr>
        <w:ind w:firstLine="435"/>
      </w:pPr>
      <w:r>
        <w:rPr>
          <w:rFonts w:hint="eastAsia"/>
        </w:rPr>
        <w:t>2.本套报表金额单位转换时可能存在尾数误差。</w:t>
      </w:r>
    </w:p>
    <w:p w14:paraId="243CC5AC">
      <w:pPr>
        <w:ind w:firstLine="435"/>
      </w:pPr>
    </w:p>
    <w:p w14:paraId="0CBAD3A7">
      <w: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14:paraId="32B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0DBAFCA">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2</w:t>
            </w:r>
            <w:r>
              <w:rPr>
                <w:rFonts w:hint="eastAsia" w:ascii="宋体" w:hAnsi="宋体" w:cs="宋体"/>
                <w:kern w:val="0"/>
                <w:sz w:val="20"/>
                <w:szCs w:val="20"/>
              </w:rPr>
              <w:t>表</w:t>
            </w:r>
          </w:p>
        </w:tc>
      </w:tr>
      <w:tr w14:paraId="615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3E7FBCE9">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收入决算表</w:t>
            </w:r>
          </w:p>
        </w:tc>
      </w:tr>
      <w:tr w14:paraId="55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6151C4F8">
            <w:pPr>
              <w:keepNext w:val="0"/>
              <w:keepLines w:val="0"/>
              <w:suppressLineNumbers w:val="0"/>
              <w:spacing w:before="0" w:beforeAutospacing="0" w:after="0" w:afterAutospacing="0" w:line="360" w:lineRule="auto"/>
              <w:ind w:left="0" w:right="0"/>
              <w:rPr>
                <w:rFonts w:hint="eastAsia" w:ascii="宋体" w:hAnsi="宋体" w:cs="宋体"/>
                <w:sz w:val="28"/>
                <w:szCs w:val="28"/>
              </w:rPr>
            </w:pPr>
            <w:r>
              <w:rPr>
                <w:rFonts w:hint="eastAsia" w:ascii="宋体" w:hAnsi="宋体" w:cs="宋体"/>
                <w:kern w:val="0"/>
                <w:sz w:val="20"/>
                <w:szCs w:val="20"/>
              </w:rPr>
              <w:t>单位名称：</w:t>
            </w:r>
            <w:bookmarkStart w:id="1" w:name="PO_part2Table1DivName2"/>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1"/>
          </w:p>
        </w:tc>
        <w:tc>
          <w:tcPr>
            <w:tcW w:w="1568" w:type="dxa"/>
            <w:tcBorders>
              <w:top w:val="nil"/>
              <w:left w:val="nil"/>
              <w:bottom w:val="single" w:color="auto" w:sz="4" w:space="0"/>
              <w:right w:val="nil"/>
            </w:tcBorders>
            <w:noWrap w:val="0"/>
            <w:vAlign w:val="center"/>
          </w:tcPr>
          <w:p w14:paraId="427F2756">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E0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4B7FED2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2ACF6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422F3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63A084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E2FD1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A8DA59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308C11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18BA61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其他收入</w:t>
            </w:r>
          </w:p>
        </w:tc>
      </w:tr>
      <w:tr w14:paraId="005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14:paraId="5488B8B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2D01F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7063501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44F41862">
            <w:pPr>
              <w:keepNext w:val="0"/>
              <w:keepLines w:val="0"/>
              <w:suppressLineNumbers w:val="0"/>
              <w:spacing w:before="0" w:beforeAutospacing="0" w:after="0" w:afterAutospacing="0" w:line="360" w:lineRule="auto"/>
              <w:ind w:left="0" w:right="0"/>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4F9801B5">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AE51B67">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A7B25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2737020">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1446167">
            <w:pPr>
              <w:keepNext w:val="0"/>
              <w:keepLines w:val="0"/>
              <w:suppressLineNumbers w:val="0"/>
              <w:spacing w:before="0" w:beforeAutospacing="0" w:after="0" w:afterAutospacing="0" w:line="360" w:lineRule="auto"/>
              <w:ind w:left="0" w:right="0"/>
              <w:rPr>
                <w:rFonts w:hint="eastAsia" w:ascii="宋体" w:hAnsi="宋体" w:cs="宋体"/>
                <w:szCs w:val="21"/>
              </w:rPr>
            </w:pPr>
          </w:p>
        </w:tc>
      </w:tr>
      <w:tr w14:paraId="71B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7634D4C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11A2DB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70C69E6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EFE1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B8EDFF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48F48E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7564BE4E">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357CEB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r>
      <w:tr w14:paraId="17E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14:paraId="38159E07">
            <w:pPr>
              <w:keepNext w:val="0"/>
              <w:keepLines w:val="0"/>
              <w:suppressLineNumbers w:val="0"/>
              <w:spacing w:before="0" w:beforeAutospacing="0" w:after="0" w:afterAutospacing="0"/>
              <w:ind w:left="0" w:right="0"/>
              <w:jc w:val="center"/>
              <w:rPr>
                <w:rFonts w:hint="eastAsia" w:ascii="宋体" w:hAnsi="宋体" w:cs="宋体"/>
                <w:szCs w:val="21"/>
              </w:rPr>
            </w:pPr>
          </w:p>
        </w:tc>
        <w:tc>
          <w:tcPr>
            <w:tcW w:w="1779" w:type="dxa"/>
            <w:tcBorders>
              <w:top w:val="single" w:color="auto" w:sz="4" w:space="0"/>
            </w:tcBorders>
            <w:noWrap w:val="0"/>
            <w:vAlign w:val="center"/>
          </w:tcPr>
          <w:p w14:paraId="7DF66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shd w:val="clear" w:color="auto" w:fill="FFFFFF"/>
            <w:noWrap w:val="0"/>
            <w:vAlign w:val="center"/>
          </w:tcPr>
          <w:p w14:paraId="032521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44.97</w:t>
            </w:r>
          </w:p>
        </w:tc>
        <w:tc>
          <w:tcPr>
            <w:tcW w:w="1491" w:type="dxa"/>
            <w:tcBorders>
              <w:top w:val="single" w:color="auto" w:sz="4" w:space="0"/>
            </w:tcBorders>
            <w:shd w:val="clear" w:color="auto" w:fill="FFFFFF"/>
            <w:noWrap w:val="0"/>
            <w:vAlign w:val="center"/>
          </w:tcPr>
          <w:p w14:paraId="441B78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44.97</w:t>
            </w:r>
          </w:p>
        </w:tc>
        <w:tc>
          <w:tcPr>
            <w:tcW w:w="1576" w:type="dxa"/>
            <w:tcBorders>
              <w:top w:val="single" w:color="auto" w:sz="4" w:space="0"/>
            </w:tcBorders>
            <w:shd w:val="clear" w:color="auto" w:fill="FFFFFF"/>
            <w:noWrap w:val="0"/>
            <w:vAlign w:val="center"/>
          </w:tcPr>
          <w:p w14:paraId="5CFDF3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BC9AA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09D1F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E63FC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23C01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B4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3B8C0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single" w:color="auto" w:sz="4" w:space="0"/>
            </w:tcBorders>
            <w:shd w:val="clear" w:color="auto" w:fill="FFFFFF"/>
            <w:noWrap w:val="0"/>
            <w:vAlign w:val="center"/>
          </w:tcPr>
          <w:p w14:paraId="658CF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2" w:type="dxa"/>
            <w:tcBorders>
              <w:top w:val="single" w:color="auto" w:sz="4" w:space="0"/>
            </w:tcBorders>
            <w:shd w:val="clear" w:color="auto" w:fill="FFFFFF"/>
            <w:noWrap w:val="0"/>
            <w:vAlign w:val="center"/>
          </w:tcPr>
          <w:p w14:paraId="27F243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1491" w:type="dxa"/>
            <w:tcBorders>
              <w:top w:val="single" w:color="auto" w:sz="4" w:space="0"/>
            </w:tcBorders>
            <w:shd w:val="clear" w:color="auto" w:fill="FFFFFF"/>
            <w:noWrap w:val="0"/>
            <w:vAlign w:val="center"/>
          </w:tcPr>
          <w:p w14:paraId="2E0393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1576" w:type="dxa"/>
            <w:tcBorders>
              <w:top w:val="single" w:color="auto" w:sz="4" w:space="0"/>
            </w:tcBorders>
            <w:shd w:val="clear" w:color="auto" w:fill="FFFFFF"/>
            <w:noWrap w:val="0"/>
            <w:vAlign w:val="center"/>
          </w:tcPr>
          <w:p w14:paraId="1078F4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17A1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AF57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277D98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49DE6A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7FF496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single" w:color="auto" w:sz="4" w:space="0"/>
            </w:tcBorders>
            <w:shd w:val="clear" w:color="auto" w:fill="FFFFFF"/>
            <w:noWrap w:val="0"/>
            <w:vAlign w:val="center"/>
          </w:tcPr>
          <w:p w14:paraId="2293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52" w:type="dxa"/>
            <w:tcBorders>
              <w:top w:val="single" w:color="auto" w:sz="4" w:space="0"/>
            </w:tcBorders>
            <w:shd w:val="clear" w:color="auto" w:fill="FFFFFF"/>
            <w:noWrap w:val="0"/>
            <w:vAlign w:val="center"/>
          </w:tcPr>
          <w:p w14:paraId="64E1E9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1491" w:type="dxa"/>
            <w:tcBorders>
              <w:top w:val="single" w:color="auto" w:sz="4" w:space="0"/>
            </w:tcBorders>
            <w:shd w:val="clear" w:color="auto" w:fill="FFFFFF"/>
            <w:noWrap w:val="0"/>
            <w:vAlign w:val="center"/>
          </w:tcPr>
          <w:p w14:paraId="7464FE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1576" w:type="dxa"/>
            <w:tcBorders>
              <w:top w:val="single" w:color="auto" w:sz="4" w:space="0"/>
            </w:tcBorders>
            <w:shd w:val="clear" w:color="auto" w:fill="FFFFFF"/>
            <w:noWrap w:val="0"/>
            <w:vAlign w:val="center"/>
          </w:tcPr>
          <w:p w14:paraId="04F4F0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6268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4849E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656FC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3FC701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73655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single" w:color="auto" w:sz="4" w:space="0"/>
              <w:bottom w:val="single" w:color="auto" w:sz="4" w:space="0"/>
            </w:tcBorders>
            <w:shd w:val="clear" w:color="auto" w:fill="FFFFFF"/>
            <w:noWrap w:val="0"/>
            <w:vAlign w:val="center"/>
          </w:tcPr>
          <w:p w14:paraId="68D43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52" w:type="dxa"/>
            <w:tcBorders>
              <w:top w:val="single" w:color="auto" w:sz="4" w:space="0"/>
              <w:bottom w:val="single" w:color="auto" w:sz="4" w:space="0"/>
            </w:tcBorders>
            <w:shd w:val="clear" w:color="auto" w:fill="FFFFFF"/>
            <w:noWrap w:val="0"/>
            <w:vAlign w:val="center"/>
          </w:tcPr>
          <w:p w14:paraId="5ECF1D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491" w:type="dxa"/>
            <w:tcBorders>
              <w:top w:val="single" w:color="auto" w:sz="4" w:space="0"/>
              <w:bottom w:val="single" w:color="auto" w:sz="4" w:space="0"/>
            </w:tcBorders>
            <w:shd w:val="clear" w:color="auto" w:fill="FFFFFF"/>
            <w:noWrap w:val="0"/>
            <w:vAlign w:val="center"/>
          </w:tcPr>
          <w:p w14:paraId="14DD95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576" w:type="dxa"/>
            <w:tcBorders>
              <w:top w:val="single" w:color="auto" w:sz="4" w:space="0"/>
              <w:bottom w:val="single" w:color="auto" w:sz="4" w:space="0"/>
            </w:tcBorders>
            <w:shd w:val="clear" w:color="auto" w:fill="FFFFFF"/>
            <w:noWrap w:val="0"/>
            <w:vAlign w:val="center"/>
          </w:tcPr>
          <w:p w14:paraId="746C7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3E7A96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F61F8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7D9C0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BAB96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3432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779" w:type="dxa"/>
            <w:tcBorders>
              <w:top w:val="single" w:color="auto" w:sz="4" w:space="0"/>
              <w:bottom w:val="single" w:color="auto" w:sz="4" w:space="0"/>
            </w:tcBorders>
            <w:shd w:val="clear" w:color="auto" w:fill="FFFFFF"/>
            <w:noWrap w:val="0"/>
            <w:vAlign w:val="center"/>
          </w:tcPr>
          <w:p w14:paraId="783A1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52" w:type="dxa"/>
            <w:tcBorders>
              <w:top w:val="single" w:color="auto" w:sz="4" w:space="0"/>
              <w:bottom w:val="single" w:color="auto" w:sz="4" w:space="0"/>
            </w:tcBorders>
            <w:shd w:val="clear" w:color="auto" w:fill="FFFFFF"/>
            <w:noWrap w:val="0"/>
            <w:vAlign w:val="center"/>
          </w:tcPr>
          <w:p w14:paraId="7FC352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491" w:type="dxa"/>
            <w:tcBorders>
              <w:top w:val="single" w:color="auto" w:sz="4" w:space="0"/>
              <w:bottom w:val="single" w:color="auto" w:sz="4" w:space="0"/>
            </w:tcBorders>
            <w:shd w:val="clear" w:color="auto" w:fill="FFFFFF"/>
            <w:noWrap w:val="0"/>
            <w:vAlign w:val="center"/>
          </w:tcPr>
          <w:p w14:paraId="541334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76" w:type="dxa"/>
            <w:tcBorders>
              <w:top w:val="single" w:color="auto" w:sz="4" w:space="0"/>
              <w:bottom w:val="single" w:color="auto" w:sz="4" w:space="0"/>
            </w:tcBorders>
            <w:shd w:val="clear" w:color="auto" w:fill="FFFFFF"/>
            <w:noWrap w:val="0"/>
            <w:vAlign w:val="center"/>
          </w:tcPr>
          <w:p w14:paraId="1CBEC3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68E56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EBFA8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94973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3D0C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1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54717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2240150</w:t>
            </w:r>
          </w:p>
        </w:tc>
        <w:tc>
          <w:tcPr>
            <w:tcW w:w="1779" w:type="dxa"/>
            <w:tcBorders>
              <w:top w:val="single" w:color="auto" w:sz="4" w:space="0"/>
              <w:bottom w:val="single" w:color="auto" w:sz="4" w:space="0"/>
            </w:tcBorders>
            <w:shd w:val="clear" w:color="auto" w:fill="FFFFFF"/>
            <w:noWrap w:val="0"/>
            <w:vAlign w:val="center"/>
          </w:tcPr>
          <w:p w14:paraId="18216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52" w:type="dxa"/>
            <w:tcBorders>
              <w:top w:val="single" w:color="auto" w:sz="4" w:space="0"/>
              <w:bottom w:val="single" w:color="auto" w:sz="4" w:space="0"/>
            </w:tcBorders>
            <w:shd w:val="clear" w:color="auto" w:fill="FFFFFF"/>
            <w:noWrap w:val="0"/>
            <w:vAlign w:val="center"/>
          </w:tcPr>
          <w:p w14:paraId="30505A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1491" w:type="dxa"/>
            <w:tcBorders>
              <w:top w:val="single" w:color="auto" w:sz="4" w:space="0"/>
              <w:bottom w:val="single" w:color="auto" w:sz="4" w:space="0"/>
            </w:tcBorders>
            <w:shd w:val="clear" w:color="auto" w:fill="FFFFFF"/>
            <w:noWrap w:val="0"/>
            <w:vAlign w:val="center"/>
          </w:tcPr>
          <w:p w14:paraId="4BD9F5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1576" w:type="dxa"/>
            <w:tcBorders>
              <w:top w:val="single" w:color="auto" w:sz="4" w:space="0"/>
              <w:bottom w:val="single" w:color="auto" w:sz="4" w:space="0"/>
            </w:tcBorders>
            <w:shd w:val="clear" w:color="auto" w:fill="FFFFFF"/>
            <w:noWrap w:val="0"/>
            <w:vAlign w:val="center"/>
          </w:tcPr>
          <w:p w14:paraId="5D58F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7CD1C1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1DDD8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BF74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2B605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71FEDF05">
      <w:r>
        <w:rPr>
          <w:rFonts w:hint="eastAsia"/>
        </w:rPr>
        <w:t>注：本表反映单位本年度取得的各项收入情况。</w:t>
      </w:r>
    </w:p>
    <w:p w14:paraId="61595743"/>
    <w:p w14:paraId="4474DD98"/>
    <w:p w14:paraId="4A500F90"/>
    <w:p w14:paraId="2DF82AC7"/>
    <w:p w14:paraId="3D931DD7"/>
    <w:p w14:paraId="0991802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14:paraId="57D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44404615">
            <w:pPr>
              <w:keepNext w:val="0"/>
              <w:keepLines w:val="0"/>
              <w:suppressLineNumbers w:val="0"/>
              <w:spacing w:before="0" w:beforeAutospacing="0" w:after="0" w:afterAutospacing="0"/>
              <w:ind w:left="0" w:right="0"/>
              <w:rPr>
                <w:rFonts w:hint="eastAsia" w:ascii="宋体" w:hAnsi="宋体" w:cs="宋体"/>
                <w:szCs w:val="21"/>
              </w:rPr>
            </w:pPr>
            <w:r>
              <w:rPr>
                <w:rFonts w:hint="default"/>
              </w:rPr>
              <w:br w:type="page"/>
            </w:r>
            <w:r>
              <w:rPr>
                <w:rFonts w:hint="eastAsia" w:ascii="宋体" w:hAnsi="宋体" w:cs="宋体"/>
                <w:kern w:val="0"/>
                <w:sz w:val="20"/>
                <w:szCs w:val="20"/>
              </w:rPr>
              <w:t>公开0</w:t>
            </w:r>
            <w:r>
              <w:rPr>
                <w:rFonts w:hint="default" w:ascii="宋体" w:hAnsi="宋体" w:cs="宋体"/>
                <w:kern w:val="0"/>
                <w:sz w:val="20"/>
                <w:szCs w:val="20"/>
              </w:rPr>
              <w:t>3</w:t>
            </w:r>
            <w:r>
              <w:rPr>
                <w:rFonts w:hint="eastAsia" w:ascii="宋体" w:hAnsi="宋体" w:cs="宋体"/>
                <w:kern w:val="0"/>
                <w:sz w:val="20"/>
                <w:szCs w:val="20"/>
              </w:rPr>
              <w:t>表</w:t>
            </w:r>
          </w:p>
        </w:tc>
      </w:tr>
      <w:tr w14:paraId="34D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028D9E64">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支出决算表</w:t>
            </w:r>
          </w:p>
        </w:tc>
      </w:tr>
      <w:tr w14:paraId="5E5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30F07E59">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kern w:val="0"/>
                <w:sz w:val="20"/>
                <w:szCs w:val="20"/>
              </w:rPr>
              <w:t>单位名称</w:t>
            </w:r>
            <w:r>
              <w:rPr>
                <w:rFonts w:hint="eastAsia" w:ascii="宋体" w:hAnsi="宋体" w:cs="宋体"/>
                <w:kern w:val="0"/>
                <w:szCs w:val="21"/>
              </w:rPr>
              <w:t>：</w:t>
            </w:r>
            <w:bookmarkStart w:id="2" w:name="PO_part2Table1DivName3"/>
            <w:r>
              <w:rPr>
                <w:rFonts w:hint="eastAsia" w:ascii="宋体" w:hAnsi="宋体" w:cs="宋体"/>
                <w:kern w:val="0"/>
                <w:szCs w:val="21"/>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2"/>
          </w:p>
        </w:tc>
        <w:tc>
          <w:tcPr>
            <w:tcW w:w="1772" w:type="dxa"/>
            <w:tcBorders>
              <w:top w:val="nil"/>
              <w:left w:val="nil"/>
              <w:bottom w:val="single" w:color="auto" w:sz="4" w:space="0"/>
              <w:right w:val="nil"/>
            </w:tcBorders>
            <w:noWrap w:val="0"/>
            <w:vAlign w:val="center"/>
          </w:tcPr>
          <w:p w14:paraId="2587C8E4">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DD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1B57205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5CDDB01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60E6F8A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277EEC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1922B47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5C693F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1B2A90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对附属单位补助支出</w:t>
            </w:r>
          </w:p>
        </w:tc>
      </w:tr>
      <w:tr w14:paraId="0C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14:paraId="46481D9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861" w:type="dxa"/>
            <w:noWrap w:val="0"/>
            <w:vAlign w:val="center"/>
          </w:tcPr>
          <w:p w14:paraId="4DA1139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center"/>
          </w:tcPr>
          <w:p w14:paraId="5A683E6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12F0463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0A49EA9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5F1D1DB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C43BFE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7FBE628">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r>
      <w:tr w14:paraId="599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0A8905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72767C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11DC220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44193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43E7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11E290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74F1A28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r>
      <w:tr w14:paraId="4FC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14:paraId="397B96C1">
            <w:pPr>
              <w:keepNext w:val="0"/>
              <w:keepLines w:val="0"/>
              <w:suppressLineNumbers w:val="0"/>
              <w:spacing w:before="0" w:beforeAutospacing="0" w:after="0" w:afterAutospacing="0"/>
              <w:ind w:left="0" w:right="0"/>
              <w:jc w:val="center"/>
              <w:rPr>
                <w:rFonts w:hint="eastAsia" w:ascii="宋体" w:hAnsi="宋体" w:cs="宋体"/>
                <w:szCs w:val="21"/>
              </w:rPr>
            </w:pPr>
          </w:p>
        </w:tc>
        <w:tc>
          <w:tcPr>
            <w:tcW w:w="1861" w:type="dxa"/>
            <w:noWrap w:val="0"/>
            <w:vAlign w:val="center"/>
          </w:tcPr>
          <w:p w14:paraId="4DDE469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772" w:type="dxa"/>
            <w:shd w:val="clear" w:color="auto" w:fill="FFFFFF"/>
            <w:noWrap w:val="0"/>
            <w:vAlign w:val="center"/>
          </w:tcPr>
          <w:p w14:paraId="2C685E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44.97</w:t>
            </w:r>
          </w:p>
        </w:tc>
        <w:tc>
          <w:tcPr>
            <w:tcW w:w="1772" w:type="dxa"/>
            <w:shd w:val="clear" w:color="auto" w:fill="FFFFFF"/>
            <w:noWrap w:val="0"/>
            <w:vAlign w:val="center"/>
          </w:tcPr>
          <w:p w14:paraId="78E18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44.97</w:t>
            </w:r>
          </w:p>
        </w:tc>
        <w:tc>
          <w:tcPr>
            <w:tcW w:w="1772" w:type="dxa"/>
            <w:shd w:val="clear" w:color="auto" w:fill="FFFFFF"/>
            <w:noWrap w:val="0"/>
            <w:vAlign w:val="center"/>
          </w:tcPr>
          <w:p w14:paraId="081B27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772" w:type="dxa"/>
            <w:noWrap w:val="0"/>
            <w:vAlign w:val="top"/>
          </w:tcPr>
          <w:p w14:paraId="5683B11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32693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1655D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DE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4095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61" w:type="dxa"/>
            <w:shd w:val="clear" w:color="auto" w:fill="FFFFFF"/>
            <w:noWrap w:val="0"/>
            <w:vAlign w:val="center"/>
          </w:tcPr>
          <w:p w14:paraId="0987E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2" w:type="dxa"/>
            <w:shd w:val="clear" w:color="auto" w:fill="FFFFFF"/>
            <w:noWrap w:val="0"/>
            <w:vAlign w:val="center"/>
          </w:tcPr>
          <w:p w14:paraId="7D83FA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1772" w:type="dxa"/>
            <w:shd w:val="clear" w:color="auto" w:fill="FFFFFF"/>
            <w:noWrap w:val="0"/>
            <w:vAlign w:val="center"/>
          </w:tcPr>
          <w:p w14:paraId="6220CB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1772" w:type="dxa"/>
            <w:shd w:val="clear" w:color="auto" w:fill="FFFFFF"/>
            <w:noWrap w:val="0"/>
            <w:vAlign w:val="center"/>
          </w:tcPr>
          <w:p w14:paraId="319138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70F3E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6FB5F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80008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D4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E1B0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61" w:type="dxa"/>
            <w:shd w:val="clear" w:color="auto" w:fill="FFFFFF"/>
            <w:noWrap w:val="0"/>
            <w:vAlign w:val="center"/>
          </w:tcPr>
          <w:p w14:paraId="4E04A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2" w:type="dxa"/>
            <w:shd w:val="clear" w:color="auto" w:fill="FFFFFF"/>
            <w:noWrap w:val="0"/>
            <w:vAlign w:val="center"/>
          </w:tcPr>
          <w:p w14:paraId="762C52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1772" w:type="dxa"/>
            <w:shd w:val="clear" w:color="auto" w:fill="FFFFFF"/>
            <w:noWrap w:val="0"/>
            <w:vAlign w:val="center"/>
          </w:tcPr>
          <w:p w14:paraId="32F328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1772" w:type="dxa"/>
            <w:shd w:val="clear" w:color="auto" w:fill="FFFFFF"/>
            <w:noWrap w:val="0"/>
            <w:vAlign w:val="center"/>
          </w:tcPr>
          <w:p w14:paraId="7553F6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2AD53C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B1C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0FEDB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33948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61" w:type="dxa"/>
            <w:shd w:val="clear" w:color="auto" w:fill="FFFFFF"/>
            <w:noWrap w:val="0"/>
            <w:vAlign w:val="center"/>
          </w:tcPr>
          <w:p w14:paraId="7C4DE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2" w:type="dxa"/>
            <w:shd w:val="clear" w:color="auto" w:fill="FFFFFF"/>
            <w:noWrap w:val="0"/>
            <w:vAlign w:val="center"/>
          </w:tcPr>
          <w:p w14:paraId="36F40B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772" w:type="dxa"/>
            <w:shd w:val="clear" w:color="auto" w:fill="FFFFFF"/>
            <w:noWrap w:val="0"/>
            <w:vAlign w:val="center"/>
          </w:tcPr>
          <w:p w14:paraId="39128B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772" w:type="dxa"/>
            <w:shd w:val="clear" w:color="auto" w:fill="FFFFFF"/>
            <w:noWrap w:val="0"/>
            <w:vAlign w:val="center"/>
          </w:tcPr>
          <w:p w14:paraId="45CB85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17DA1F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9EB41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28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AB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4385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61" w:type="dxa"/>
            <w:shd w:val="clear" w:color="auto" w:fill="FFFFFF"/>
            <w:noWrap w:val="0"/>
            <w:vAlign w:val="center"/>
          </w:tcPr>
          <w:p w14:paraId="5808F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2" w:type="dxa"/>
            <w:shd w:val="clear" w:color="auto" w:fill="FFFFFF"/>
            <w:noWrap w:val="0"/>
            <w:vAlign w:val="center"/>
          </w:tcPr>
          <w:p w14:paraId="7D018D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772" w:type="dxa"/>
            <w:shd w:val="clear" w:color="auto" w:fill="FFFFFF"/>
            <w:noWrap w:val="0"/>
            <w:vAlign w:val="center"/>
          </w:tcPr>
          <w:p w14:paraId="491161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772" w:type="dxa"/>
            <w:shd w:val="clear" w:color="auto" w:fill="FFFFFF"/>
            <w:noWrap w:val="0"/>
            <w:vAlign w:val="center"/>
          </w:tcPr>
          <w:p w14:paraId="14A2D8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B0B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FD7C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1C4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F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6838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2240150</w:t>
            </w:r>
          </w:p>
        </w:tc>
        <w:tc>
          <w:tcPr>
            <w:tcW w:w="1861" w:type="dxa"/>
            <w:shd w:val="clear" w:color="auto" w:fill="FFFFFF"/>
            <w:noWrap w:val="0"/>
            <w:vAlign w:val="center"/>
          </w:tcPr>
          <w:p w14:paraId="17CBEE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772" w:type="dxa"/>
            <w:shd w:val="clear" w:color="auto" w:fill="FFFFFF"/>
            <w:noWrap w:val="0"/>
            <w:vAlign w:val="center"/>
          </w:tcPr>
          <w:p w14:paraId="7E2307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1772" w:type="dxa"/>
            <w:shd w:val="clear" w:color="auto" w:fill="FFFFFF"/>
            <w:noWrap w:val="0"/>
            <w:vAlign w:val="center"/>
          </w:tcPr>
          <w:p w14:paraId="480ACA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1772" w:type="dxa"/>
            <w:shd w:val="clear" w:color="auto" w:fill="FFFFFF"/>
            <w:noWrap w:val="0"/>
            <w:vAlign w:val="center"/>
          </w:tcPr>
          <w:p w14:paraId="7C62B3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C492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F82C7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B02B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0CFCE868">
      <w:r>
        <w:rPr>
          <w:rFonts w:hint="eastAsia"/>
        </w:rPr>
        <w:t>注：本表反映单位本年度各项支出情况。</w:t>
      </w:r>
    </w:p>
    <w:p w14:paraId="7750FBC7">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549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1EF0D063">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公开04表</w:t>
            </w:r>
          </w:p>
        </w:tc>
      </w:tr>
      <w:tr w14:paraId="514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392BF8FA">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42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noWrap w:val="0"/>
            <w:vAlign w:val="top"/>
          </w:tcPr>
          <w:p w14:paraId="3E5592EA">
            <w:pPr>
              <w:keepNext w:val="0"/>
              <w:keepLines w:val="0"/>
              <w:suppressLineNumbers w:val="0"/>
              <w:spacing w:before="0" w:beforeAutospacing="0" w:after="0" w:afterAutospacing="0" w:line="288" w:lineRule="auto"/>
              <w:ind w:left="0" w:right="0"/>
              <w:rPr>
                <w:rFonts w:hint="eastAsia" w:ascii="宋体" w:hAnsi="宋体" w:cs="宋体"/>
                <w:sz w:val="28"/>
                <w:szCs w:val="28"/>
              </w:rPr>
            </w:pPr>
            <w:r>
              <w:rPr>
                <w:rFonts w:hint="eastAsia" w:ascii="宋体" w:hAnsi="宋体" w:cs="宋体"/>
                <w:kern w:val="0"/>
                <w:sz w:val="20"/>
                <w:szCs w:val="20"/>
              </w:rPr>
              <w:t>单位名称：</w:t>
            </w:r>
            <w:bookmarkStart w:id="3" w:name="PO_part2Table1DivName4"/>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3"/>
          </w:p>
        </w:tc>
        <w:tc>
          <w:tcPr>
            <w:tcW w:w="3140" w:type="dxa"/>
            <w:gridSpan w:val="2"/>
            <w:tcBorders>
              <w:top w:val="nil"/>
              <w:left w:val="nil"/>
              <w:bottom w:val="single" w:color="auto" w:sz="4" w:space="0"/>
              <w:right w:val="nil"/>
            </w:tcBorders>
            <w:noWrap w:val="0"/>
            <w:vAlign w:val="center"/>
          </w:tcPr>
          <w:p w14:paraId="0094B2E8">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109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1DFD9EB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69B310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支出</w:t>
            </w:r>
          </w:p>
        </w:tc>
      </w:tr>
      <w:tr w14:paraId="4AE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1CD14EB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7F2E20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D396D1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3B5CFB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6643905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1D1EB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7B23A0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7343F0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28B97B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国有资本经营预算财政拨款</w:t>
            </w:r>
          </w:p>
        </w:tc>
      </w:tr>
      <w:tr w14:paraId="32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77D8FD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7CD66E9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67E2FB0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423980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59D2FA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126E822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43D5FA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E6129A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48D5C8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r>
      <w:tr w14:paraId="13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D06C8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0BF9F6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shd w:val="clear" w:color="auto" w:fill="FFFFFF"/>
            <w:noWrap w:val="0"/>
            <w:vAlign w:val="center"/>
          </w:tcPr>
          <w:p w14:paraId="00F0D3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2551" w:type="dxa"/>
            <w:noWrap w:val="0"/>
            <w:vAlign w:val="center"/>
          </w:tcPr>
          <w:p w14:paraId="63FCC7C7">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1871B4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33</w:t>
            </w:r>
          </w:p>
        </w:tc>
        <w:tc>
          <w:tcPr>
            <w:tcW w:w="1276" w:type="dxa"/>
            <w:shd w:val="clear" w:color="auto" w:fill="FFFFFF"/>
            <w:noWrap w:val="0"/>
            <w:vAlign w:val="center"/>
          </w:tcPr>
          <w:p w14:paraId="65B8CB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532369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5ABC9B0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77AF1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0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25BC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0C87AE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44B2CB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5F19B7D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3B043E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34</w:t>
            </w:r>
          </w:p>
        </w:tc>
        <w:tc>
          <w:tcPr>
            <w:tcW w:w="1276" w:type="dxa"/>
            <w:noWrap w:val="0"/>
            <w:vAlign w:val="center"/>
          </w:tcPr>
          <w:p w14:paraId="48CA295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4A6CF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CC167D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E63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41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1E3C5A6">
            <w:pPr>
              <w:keepNext w:val="0"/>
              <w:keepLines w:val="0"/>
              <w:widowControl/>
              <w:suppressLineNumbers w:val="0"/>
              <w:spacing w:before="0" w:beforeAutospacing="0" w:after="0" w:afterAutospacing="0"/>
              <w:ind w:left="0" w:right="0"/>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65768C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32D6B0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2F23BC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20D1F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35</w:t>
            </w:r>
          </w:p>
        </w:tc>
        <w:tc>
          <w:tcPr>
            <w:tcW w:w="1276" w:type="dxa"/>
            <w:noWrap w:val="0"/>
            <w:vAlign w:val="center"/>
          </w:tcPr>
          <w:p w14:paraId="423406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63FE98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BDC1C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2AA1C6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71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8B331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3A505B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25026C3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364EF040">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61F4C5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36</w:t>
            </w:r>
          </w:p>
        </w:tc>
        <w:tc>
          <w:tcPr>
            <w:tcW w:w="1276" w:type="dxa"/>
            <w:noWrap w:val="0"/>
            <w:vAlign w:val="center"/>
          </w:tcPr>
          <w:p w14:paraId="01259E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CF204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15D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C384C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37A15A">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38148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78DEE5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0AB64DF">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504CEB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37</w:t>
            </w:r>
          </w:p>
        </w:tc>
        <w:tc>
          <w:tcPr>
            <w:tcW w:w="1276" w:type="dxa"/>
            <w:noWrap w:val="0"/>
            <w:vAlign w:val="center"/>
          </w:tcPr>
          <w:p w14:paraId="2D28E9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9A5A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F5E5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DDAC8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0C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E9A550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323F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6C5B0ED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033919AD">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5E1182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38</w:t>
            </w:r>
          </w:p>
        </w:tc>
        <w:tc>
          <w:tcPr>
            <w:tcW w:w="1276" w:type="dxa"/>
            <w:noWrap w:val="0"/>
            <w:vAlign w:val="center"/>
          </w:tcPr>
          <w:p w14:paraId="47DAFD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FA0B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187D1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D16D8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D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5ACCBD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86CD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28EB27E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0DB92D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3F063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39</w:t>
            </w:r>
          </w:p>
        </w:tc>
        <w:tc>
          <w:tcPr>
            <w:tcW w:w="1276" w:type="dxa"/>
            <w:shd w:val="clear" w:color="auto" w:fill="FFFFFF"/>
            <w:noWrap w:val="0"/>
            <w:vAlign w:val="center"/>
          </w:tcPr>
          <w:p w14:paraId="3CB50C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1859D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04DA6D8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7043B2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C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387FA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234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6C29256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55D76D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7BD9A5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40</w:t>
            </w:r>
          </w:p>
        </w:tc>
        <w:tc>
          <w:tcPr>
            <w:tcW w:w="1276" w:type="dxa"/>
            <w:shd w:val="clear" w:color="auto" w:fill="FFFFFF"/>
            <w:noWrap w:val="0"/>
            <w:vAlign w:val="center"/>
          </w:tcPr>
          <w:p w14:paraId="1E171F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1417" w:type="dxa"/>
            <w:shd w:val="clear" w:color="auto" w:fill="FFFFFF"/>
            <w:noWrap w:val="0"/>
            <w:vAlign w:val="center"/>
          </w:tcPr>
          <w:p w14:paraId="594977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1559" w:type="dxa"/>
            <w:noWrap w:val="0"/>
            <w:vAlign w:val="center"/>
          </w:tcPr>
          <w:p w14:paraId="26A73D9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A58310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A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B1A7FB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1CCF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358018B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A38D15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0DF56B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41</w:t>
            </w:r>
          </w:p>
        </w:tc>
        <w:tc>
          <w:tcPr>
            <w:tcW w:w="1276" w:type="dxa"/>
            <w:shd w:val="clear" w:color="auto" w:fill="FFFFFF"/>
            <w:noWrap w:val="0"/>
            <w:vAlign w:val="center"/>
          </w:tcPr>
          <w:p w14:paraId="03F96A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417" w:type="dxa"/>
            <w:shd w:val="clear" w:color="auto" w:fill="FFFFFF"/>
            <w:noWrap w:val="0"/>
            <w:vAlign w:val="center"/>
          </w:tcPr>
          <w:p w14:paraId="2E5F46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559" w:type="dxa"/>
            <w:noWrap w:val="0"/>
            <w:vAlign w:val="center"/>
          </w:tcPr>
          <w:p w14:paraId="4FCCFBC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FB34AA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D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21CE2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C2F8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5797DA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B09F3E">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866C8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42</w:t>
            </w:r>
          </w:p>
        </w:tc>
        <w:tc>
          <w:tcPr>
            <w:tcW w:w="1276" w:type="dxa"/>
            <w:noWrap w:val="0"/>
            <w:vAlign w:val="center"/>
          </w:tcPr>
          <w:p w14:paraId="7D85D6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F5E09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37381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9193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6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E9DD0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7083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1D5758A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3AE281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16CF0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43</w:t>
            </w:r>
          </w:p>
        </w:tc>
        <w:tc>
          <w:tcPr>
            <w:tcW w:w="1276" w:type="dxa"/>
            <w:shd w:val="clear" w:color="auto" w:fill="FFFFFF"/>
            <w:noWrap w:val="0"/>
            <w:vAlign w:val="center"/>
          </w:tcPr>
          <w:p w14:paraId="6E466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08B0A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25B2504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4D93D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6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5CB8E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21EC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2041A2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EC6C56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7A4FC2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44</w:t>
            </w:r>
          </w:p>
        </w:tc>
        <w:tc>
          <w:tcPr>
            <w:tcW w:w="1276" w:type="dxa"/>
            <w:shd w:val="clear" w:color="auto" w:fill="FFFFFF"/>
            <w:noWrap w:val="0"/>
            <w:vAlign w:val="center"/>
          </w:tcPr>
          <w:p w14:paraId="341F51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CADAA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6CECCEE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E9B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5E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12F66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A611A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CE549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C75811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3A260C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45</w:t>
            </w:r>
          </w:p>
        </w:tc>
        <w:tc>
          <w:tcPr>
            <w:tcW w:w="1276" w:type="dxa"/>
            <w:noWrap w:val="0"/>
            <w:vAlign w:val="center"/>
          </w:tcPr>
          <w:p w14:paraId="3C80B4A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8E19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B714C5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68DDCF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0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079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6433FA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40CF7C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4C7A21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3272C7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46</w:t>
            </w:r>
          </w:p>
        </w:tc>
        <w:tc>
          <w:tcPr>
            <w:tcW w:w="1276" w:type="dxa"/>
            <w:noWrap w:val="0"/>
            <w:vAlign w:val="center"/>
          </w:tcPr>
          <w:p w14:paraId="013851A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F4EB90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369387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CAF3F6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2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A0709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21D6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51CBFA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07794AA">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5CB9B2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47</w:t>
            </w:r>
          </w:p>
        </w:tc>
        <w:tc>
          <w:tcPr>
            <w:tcW w:w="1276" w:type="dxa"/>
            <w:noWrap w:val="0"/>
            <w:vAlign w:val="center"/>
          </w:tcPr>
          <w:p w14:paraId="534730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7D9F5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3CB93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DB08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F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AF88F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3F5A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F9CC9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6A3EB8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0F74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48</w:t>
            </w:r>
          </w:p>
        </w:tc>
        <w:tc>
          <w:tcPr>
            <w:tcW w:w="1276" w:type="dxa"/>
            <w:noWrap w:val="0"/>
            <w:vAlign w:val="center"/>
          </w:tcPr>
          <w:p w14:paraId="1186DFB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83484C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D2E2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4C81B2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97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D0AF8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EE2CB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69D56EC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B812B5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6CB7DF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49</w:t>
            </w:r>
          </w:p>
        </w:tc>
        <w:tc>
          <w:tcPr>
            <w:tcW w:w="1276" w:type="dxa"/>
            <w:noWrap w:val="0"/>
            <w:vAlign w:val="center"/>
          </w:tcPr>
          <w:p w14:paraId="4606815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83D64A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6278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E5B136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A4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757E216">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8C83E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3916525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2CC0E3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472DBA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50</w:t>
            </w:r>
          </w:p>
        </w:tc>
        <w:tc>
          <w:tcPr>
            <w:tcW w:w="1276" w:type="dxa"/>
            <w:shd w:val="clear" w:color="auto" w:fill="FFFFFF"/>
            <w:noWrap w:val="0"/>
            <w:vAlign w:val="center"/>
          </w:tcPr>
          <w:p w14:paraId="691E5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7B1AC2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403F471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9266D9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0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1BD3365">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44708B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0408AA7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266EF4">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5D71612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51</w:t>
            </w:r>
          </w:p>
        </w:tc>
        <w:tc>
          <w:tcPr>
            <w:tcW w:w="1276" w:type="dxa"/>
            <w:shd w:val="clear" w:color="auto" w:fill="FFFFFF"/>
            <w:noWrap w:val="0"/>
            <w:vAlign w:val="center"/>
          </w:tcPr>
          <w:p w14:paraId="2C415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417" w:type="dxa"/>
            <w:shd w:val="clear" w:color="auto" w:fill="FFFFFF"/>
            <w:noWrap w:val="0"/>
            <w:vAlign w:val="center"/>
          </w:tcPr>
          <w:p w14:paraId="00C0AA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59" w:type="dxa"/>
            <w:noWrap w:val="0"/>
            <w:vAlign w:val="center"/>
          </w:tcPr>
          <w:p w14:paraId="519005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0EB695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9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AF34CF">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0F86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7C9366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AF077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546962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52</w:t>
            </w:r>
          </w:p>
        </w:tc>
        <w:tc>
          <w:tcPr>
            <w:tcW w:w="1276" w:type="dxa"/>
            <w:noWrap w:val="0"/>
            <w:vAlign w:val="center"/>
          </w:tcPr>
          <w:p w14:paraId="048146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60276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86F5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5E2ECE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36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6DEA54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F6D22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3768F4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F32DB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6651CF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53</w:t>
            </w:r>
          </w:p>
        </w:tc>
        <w:tc>
          <w:tcPr>
            <w:tcW w:w="1276" w:type="dxa"/>
            <w:noWrap w:val="0"/>
            <w:vAlign w:val="center"/>
          </w:tcPr>
          <w:p w14:paraId="5772B6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5E2E8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5B8487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0F19F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2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9521FD2">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3C6B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2</w:t>
            </w:r>
          </w:p>
        </w:tc>
        <w:tc>
          <w:tcPr>
            <w:tcW w:w="1276" w:type="dxa"/>
            <w:noWrap w:val="0"/>
            <w:vAlign w:val="center"/>
          </w:tcPr>
          <w:p w14:paraId="4DCBE6E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0E4348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261CCB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54</w:t>
            </w:r>
          </w:p>
        </w:tc>
        <w:tc>
          <w:tcPr>
            <w:tcW w:w="1276" w:type="dxa"/>
            <w:shd w:val="clear" w:color="auto" w:fill="FFFFFF"/>
            <w:noWrap w:val="0"/>
            <w:vAlign w:val="center"/>
          </w:tcPr>
          <w:p w14:paraId="53413C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1417" w:type="dxa"/>
            <w:shd w:val="clear" w:color="auto" w:fill="FFFFFF"/>
            <w:noWrap w:val="0"/>
            <w:vAlign w:val="center"/>
          </w:tcPr>
          <w:p w14:paraId="1E1938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1559" w:type="dxa"/>
            <w:noWrap w:val="0"/>
            <w:vAlign w:val="center"/>
          </w:tcPr>
          <w:p w14:paraId="25A9DF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0007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72259B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373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3</w:t>
            </w:r>
          </w:p>
        </w:tc>
        <w:tc>
          <w:tcPr>
            <w:tcW w:w="1276" w:type="dxa"/>
            <w:noWrap w:val="0"/>
            <w:vAlign w:val="center"/>
          </w:tcPr>
          <w:p w14:paraId="52925CA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B6BF04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5CC6EB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55</w:t>
            </w:r>
          </w:p>
        </w:tc>
        <w:tc>
          <w:tcPr>
            <w:tcW w:w="1276" w:type="dxa"/>
            <w:noWrap w:val="0"/>
            <w:vAlign w:val="center"/>
          </w:tcPr>
          <w:p w14:paraId="156AC7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334B53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845580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C9A778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5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76C091">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7706DD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4</w:t>
            </w:r>
          </w:p>
        </w:tc>
        <w:tc>
          <w:tcPr>
            <w:tcW w:w="1276" w:type="dxa"/>
            <w:noWrap w:val="0"/>
            <w:vAlign w:val="center"/>
          </w:tcPr>
          <w:p w14:paraId="6143FFF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6C0CE78">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6C4414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56</w:t>
            </w:r>
          </w:p>
        </w:tc>
        <w:tc>
          <w:tcPr>
            <w:tcW w:w="1276" w:type="dxa"/>
            <w:noWrap w:val="0"/>
            <w:vAlign w:val="center"/>
          </w:tcPr>
          <w:p w14:paraId="32EAD4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AB95F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ED12FA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0696C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88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B395DA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147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5</w:t>
            </w:r>
          </w:p>
        </w:tc>
        <w:tc>
          <w:tcPr>
            <w:tcW w:w="1276" w:type="dxa"/>
            <w:noWrap w:val="0"/>
            <w:vAlign w:val="center"/>
          </w:tcPr>
          <w:p w14:paraId="4734B64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0D4015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192B5B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57</w:t>
            </w:r>
          </w:p>
        </w:tc>
        <w:tc>
          <w:tcPr>
            <w:tcW w:w="1276" w:type="dxa"/>
            <w:noWrap w:val="0"/>
            <w:vAlign w:val="center"/>
          </w:tcPr>
          <w:p w14:paraId="72233C5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75B1D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FD0D00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7299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A0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BBF269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048F8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6</w:t>
            </w:r>
          </w:p>
        </w:tc>
        <w:tc>
          <w:tcPr>
            <w:tcW w:w="1276" w:type="dxa"/>
            <w:noWrap w:val="0"/>
            <w:vAlign w:val="center"/>
          </w:tcPr>
          <w:p w14:paraId="5844D0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3BCD2092">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2E7E4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58</w:t>
            </w:r>
          </w:p>
        </w:tc>
        <w:tc>
          <w:tcPr>
            <w:tcW w:w="1276" w:type="dxa"/>
            <w:noWrap w:val="0"/>
            <w:vAlign w:val="center"/>
          </w:tcPr>
          <w:p w14:paraId="0175F8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E7033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199DF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A8FE10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3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410B2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48A669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7</w:t>
            </w:r>
          </w:p>
        </w:tc>
        <w:tc>
          <w:tcPr>
            <w:tcW w:w="1276" w:type="dxa"/>
            <w:shd w:val="clear" w:color="auto" w:fill="FFFFFF"/>
            <w:noWrap w:val="0"/>
            <w:vAlign w:val="center"/>
          </w:tcPr>
          <w:p w14:paraId="2FFDA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2551" w:type="dxa"/>
            <w:noWrap w:val="0"/>
            <w:vAlign w:val="center"/>
          </w:tcPr>
          <w:p w14:paraId="466595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15FC17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59</w:t>
            </w:r>
          </w:p>
        </w:tc>
        <w:tc>
          <w:tcPr>
            <w:tcW w:w="1276" w:type="dxa"/>
            <w:shd w:val="clear" w:color="auto" w:fill="FFFFFF"/>
            <w:noWrap w:val="0"/>
            <w:vAlign w:val="center"/>
          </w:tcPr>
          <w:p w14:paraId="0A835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1417" w:type="dxa"/>
            <w:shd w:val="clear" w:color="auto" w:fill="FFFFFF"/>
            <w:noWrap w:val="0"/>
            <w:vAlign w:val="center"/>
          </w:tcPr>
          <w:p w14:paraId="153BDA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1559" w:type="dxa"/>
            <w:noWrap w:val="0"/>
            <w:vAlign w:val="center"/>
          </w:tcPr>
          <w:p w14:paraId="77FA6CA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824A8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F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DBF62F">
            <w:pPr>
              <w:keepNext w:val="0"/>
              <w:keepLines w:val="0"/>
              <w:widowControl/>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3B001E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8</w:t>
            </w:r>
          </w:p>
        </w:tc>
        <w:tc>
          <w:tcPr>
            <w:tcW w:w="1276" w:type="dxa"/>
            <w:noWrap w:val="0"/>
            <w:vAlign w:val="center"/>
          </w:tcPr>
          <w:p w14:paraId="675A39C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F5F1793">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7BA11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60</w:t>
            </w:r>
          </w:p>
        </w:tc>
        <w:tc>
          <w:tcPr>
            <w:tcW w:w="1276" w:type="dxa"/>
            <w:noWrap w:val="0"/>
            <w:vAlign w:val="center"/>
          </w:tcPr>
          <w:p w14:paraId="1B1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A52106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6E68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B86A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A1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C1664A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40270A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9</w:t>
            </w:r>
          </w:p>
        </w:tc>
        <w:tc>
          <w:tcPr>
            <w:tcW w:w="1276" w:type="dxa"/>
            <w:noWrap w:val="0"/>
            <w:vAlign w:val="center"/>
          </w:tcPr>
          <w:p w14:paraId="68FE84D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E5EFA5C">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3CAB4D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61</w:t>
            </w:r>
          </w:p>
        </w:tc>
        <w:tc>
          <w:tcPr>
            <w:tcW w:w="1276" w:type="dxa"/>
            <w:noWrap w:val="0"/>
            <w:vAlign w:val="center"/>
          </w:tcPr>
          <w:p w14:paraId="1D55ECE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6E70B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908AD3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AE3CD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E1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DAADC0">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25C8F3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30</w:t>
            </w:r>
          </w:p>
        </w:tc>
        <w:tc>
          <w:tcPr>
            <w:tcW w:w="1276" w:type="dxa"/>
            <w:noWrap w:val="0"/>
            <w:vAlign w:val="center"/>
          </w:tcPr>
          <w:p w14:paraId="3E757A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C4B4797">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186AA2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62</w:t>
            </w:r>
          </w:p>
        </w:tc>
        <w:tc>
          <w:tcPr>
            <w:tcW w:w="1276" w:type="dxa"/>
            <w:noWrap w:val="0"/>
            <w:vAlign w:val="center"/>
          </w:tcPr>
          <w:p w14:paraId="4D17916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52C0B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0709E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3A177BE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F7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28BB21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4DABB4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31</w:t>
            </w:r>
          </w:p>
        </w:tc>
        <w:tc>
          <w:tcPr>
            <w:tcW w:w="1276" w:type="dxa"/>
            <w:noWrap w:val="0"/>
            <w:vAlign w:val="center"/>
          </w:tcPr>
          <w:p w14:paraId="4B870B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61A3812">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030E24F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63</w:t>
            </w:r>
          </w:p>
        </w:tc>
        <w:tc>
          <w:tcPr>
            <w:tcW w:w="1276" w:type="dxa"/>
            <w:noWrap w:val="0"/>
            <w:vAlign w:val="center"/>
          </w:tcPr>
          <w:p w14:paraId="1BEE3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ECB69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C4EEB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25D9E8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FF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1188979">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1B1C9E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32</w:t>
            </w:r>
          </w:p>
        </w:tc>
        <w:tc>
          <w:tcPr>
            <w:tcW w:w="1276" w:type="dxa"/>
            <w:shd w:val="clear" w:color="auto" w:fill="FFFFFF"/>
            <w:noWrap w:val="0"/>
            <w:vAlign w:val="center"/>
          </w:tcPr>
          <w:p w14:paraId="5C7E5F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2551" w:type="dxa"/>
            <w:noWrap w:val="0"/>
            <w:vAlign w:val="center"/>
          </w:tcPr>
          <w:p w14:paraId="4A198E8E">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060317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64</w:t>
            </w:r>
          </w:p>
        </w:tc>
        <w:tc>
          <w:tcPr>
            <w:tcW w:w="1276" w:type="dxa"/>
            <w:shd w:val="clear" w:color="auto" w:fill="FFFFFF"/>
            <w:noWrap w:val="0"/>
            <w:vAlign w:val="center"/>
          </w:tcPr>
          <w:p w14:paraId="3718EC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1417" w:type="dxa"/>
            <w:shd w:val="clear" w:color="auto" w:fill="FFFFFF"/>
            <w:noWrap w:val="0"/>
            <w:vAlign w:val="center"/>
          </w:tcPr>
          <w:p w14:paraId="55CA4C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44.97</w:t>
            </w:r>
          </w:p>
        </w:tc>
        <w:tc>
          <w:tcPr>
            <w:tcW w:w="1559" w:type="dxa"/>
            <w:noWrap w:val="0"/>
            <w:vAlign w:val="center"/>
          </w:tcPr>
          <w:p w14:paraId="34102F9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337495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695095E4">
      <w:r>
        <w:rPr>
          <w:rFonts w:hint="eastAsia"/>
        </w:rPr>
        <w:t>注：本表反映单位本年度一般公共预算财政拨款、政府性基金预算财政拨款和国有资本经营预算财政拨款的总收支和年末结转结余情况。</w:t>
      </w:r>
    </w:p>
    <w:p w14:paraId="4EA59F2D"/>
    <w:p w14:paraId="05FFE82A">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576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A6E1D9C">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default" w:ascii="宋体" w:hAnsi="宋体" w:cs="宋体"/>
                <w:kern w:val="0"/>
                <w:sz w:val="20"/>
                <w:szCs w:val="20"/>
              </w:rPr>
              <w:t>5</w:t>
            </w:r>
            <w:r>
              <w:rPr>
                <w:rFonts w:hint="eastAsia" w:ascii="宋体" w:hAnsi="宋体" w:cs="宋体"/>
                <w:kern w:val="0"/>
                <w:sz w:val="20"/>
                <w:szCs w:val="20"/>
              </w:rPr>
              <w:t>表</w:t>
            </w:r>
          </w:p>
        </w:tc>
      </w:tr>
      <w:tr w14:paraId="30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DE1651F">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792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14:paraId="780FB601">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单位名称：</w:t>
            </w:r>
            <w:bookmarkStart w:id="4" w:name="PO_part2Table1DivName5"/>
            <w:r>
              <w:rPr>
                <w:rFonts w:hint="eastAsia" w:ascii="宋体" w:hAnsi="宋体" w:cs="宋体"/>
                <w:kern w:val="0"/>
                <w:sz w:val="20"/>
                <w:szCs w:val="20"/>
              </w:rPr>
              <w:t xml:space="preserve"> </w:t>
            </w:r>
            <w:bookmarkEnd w:id="4"/>
            <w:r>
              <w:rPr>
                <w:rFonts w:hint="eastAsia" w:ascii="宋体" w:hAnsi="宋体" w:cs="宋体"/>
                <w:kern w:val="0"/>
                <w:sz w:val="20"/>
                <w:szCs w:val="20"/>
                <w:lang w:eastAsia="zh-CN"/>
              </w:rPr>
              <w:t>鹿寨县寨沙镇应急服务中心</w:t>
            </w:r>
          </w:p>
        </w:tc>
        <w:tc>
          <w:tcPr>
            <w:tcW w:w="2870" w:type="dxa"/>
            <w:tcBorders>
              <w:top w:val="nil"/>
              <w:left w:val="nil"/>
              <w:bottom w:val="single" w:color="auto" w:sz="4" w:space="0"/>
              <w:right w:val="nil"/>
            </w:tcBorders>
            <w:noWrap w:val="0"/>
            <w:vAlign w:val="center"/>
          </w:tcPr>
          <w:p w14:paraId="5F460292">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29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28C075CE">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598E592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3C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4375671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36EF8FF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5D6122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0BACD0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5911B21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17A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4BEEA6B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66010C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60AB3A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6C86970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741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662AF7C8">
            <w:pPr>
              <w:keepNext w:val="0"/>
              <w:keepLines w:val="0"/>
              <w:suppressLineNumbers w:val="0"/>
              <w:spacing w:before="0" w:beforeAutospacing="0" w:after="0" w:afterAutospacing="0"/>
              <w:ind w:left="0" w:right="0"/>
              <w:jc w:val="center"/>
              <w:rPr>
                <w:rFonts w:hint="eastAsia" w:ascii="宋体" w:hAnsi="宋体" w:cs="宋体"/>
                <w:szCs w:val="21"/>
              </w:rPr>
            </w:pPr>
          </w:p>
        </w:tc>
        <w:tc>
          <w:tcPr>
            <w:tcW w:w="3295" w:type="dxa"/>
            <w:noWrap w:val="0"/>
            <w:vAlign w:val="center"/>
          </w:tcPr>
          <w:p w14:paraId="763468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2986" w:type="dxa"/>
            <w:shd w:val="clear" w:color="auto" w:fill="FFFFFF"/>
            <w:noWrap w:val="0"/>
            <w:vAlign w:val="center"/>
          </w:tcPr>
          <w:p w14:paraId="3FC6BA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44.97</w:t>
            </w:r>
          </w:p>
        </w:tc>
        <w:tc>
          <w:tcPr>
            <w:tcW w:w="3337" w:type="dxa"/>
            <w:shd w:val="clear" w:color="auto" w:fill="FFFFFF"/>
            <w:noWrap w:val="0"/>
            <w:vAlign w:val="center"/>
          </w:tcPr>
          <w:p w14:paraId="64B6A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44.97</w:t>
            </w:r>
          </w:p>
        </w:tc>
        <w:tc>
          <w:tcPr>
            <w:tcW w:w="2870" w:type="dxa"/>
            <w:shd w:val="clear" w:color="auto" w:fill="FFFFFF"/>
            <w:noWrap w:val="0"/>
            <w:vAlign w:val="center"/>
          </w:tcPr>
          <w:p w14:paraId="2C0FF0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p>
        </w:tc>
      </w:tr>
      <w:tr w14:paraId="687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01BC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295" w:type="dxa"/>
            <w:shd w:val="clear" w:color="auto" w:fill="FFFFFF"/>
            <w:noWrap w:val="0"/>
            <w:vAlign w:val="center"/>
          </w:tcPr>
          <w:p w14:paraId="77065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shd w:val="clear" w:color="auto" w:fill="FFFFFF"/>
            <w:noWrap w:val="0"/>
            <w:vAlign w:val="center"/>
          </w:tcPr>
          <w:p w14:paraId="1411A9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3337" w:type="dxa"/>
            <w:shd w:val="clear" w:color="auto" w:fill="FFFFFF"/>
            <w:noWrap w:val="0"/>
            <w:vAlign w:val="center"/>
          </w:tcPr>
          <w:p w14:paraId="480E05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2870" w:type="dxa"/>
            <w:shd w:val="clear" w:color="auto" w:fill="FFFFFF"/>
            <w:noWrap w:val="0"/>
            <w:vAlign w:val="center"/>
          </w:tcPr>
          <w:p w14:paraId="48036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0B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2D98EF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295" w:type="dxa"/>
            <w:shd w:val="clear" w:color="auto" w:fill="FFFFFF"/>
            <w:noWrap w:val="0"/>
            <w:vAlign w:val="center"/>
          </w:tcPr>
          <w:p w14:paraId="14052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shd w:val="clear" w:color="auto" w:fill="FFFFFF"/>
            <w:noWrap w:val="0"/>
            <w:vAlign w:val="center"/>
          </w:tcPr>
          <w:p w14:paraId="4CBE72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3337" w:type="dxa"/>
            <w:shd w:val="clear" w:color="auto" w:fill="FFFFFF"/>
            <w:noWrap w:val="0"/>
            <w:vAlign w:val="center"/>
          </w:tcPr>
          <w:p w14:paraId="694CEF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2870" w:type="dxa"/>
            <w:shd w:val="clear" w:color="auto" w:fill="FFFFFF"/>
            <w:noWrap w:val="0"/>
            <w:vAlign w:val="center"/>
          </w:tcPr>
          <w:p w14:paraId="1C4538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CB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B337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295" w:type="dxa"/>
            <w:shd w:val="clear" w:color="auto" w:fill="FFFFFF"/>
            <w:noWrap w:val="0"/>
            <w:vAlign w:val="center"/>
          </w:tcPr>
          <w:p w14:paraId="74E2F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shd w:val="clear" w:color="auto" w:fill="FFFFFF"/>
            <w:noWrap w:val="0"/>
            <w:vAlign w:val="center"/>
          </w:tcPr>
          <w:p w14:paraId="7C5DB8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3337" w:type="dxa"/>
            <w:shd w:val="clear" w:color="auto" w:fill="FFFFFF"/>
            <w:noWrap w:val="0"/>
            <w:vAlign w:val="center"/>
          </w:tcPr>
          <w:p w14:paraId="4BA3D6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2870" w:type="dxa"/>
            <w:shd w:val="clear" w:color="auto" w:fill="FFFFFF"/>
            <w:noWrap w:val="0"/>
            <w:vAlign w:val="center"/>
          </w:tcPr>
          <w:p w14:paraId="4286B4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D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6026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295" w:type="dxa"/>
            <w:shd w:val="clear" w:color="auto" w:fill="FFFFFF"/>
            <w:noWrap w:val="0"/>
            <w:vAlign w:val="center"/>
          </w:tcPr>
          <w:p w14:paraId="2B215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shd w:val="clear" w:color="auto" w:fill="FFFFFF"/>
            <w:noWrap w:val="0"/>
            <w:vAlign w:val="center"/>
          </w:tcPr>
          <w:p w14:paraId="47C0AF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3337" w:type="dxa"/>
            <w:shd w:val="clear" w:color="auto" w:fill="FFFFFF"/>
            <w:noWrap w:val="0"/>
            <w:vAlign w:val="center"/>
          </w:tcPr>
          <w:p w14:paraId="6F8ECE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2870" w:type="dxa"/>
            <w:shd w:val="clear" w:color="auto" w:fill="FFFFFF"/>
            <w:noWrap w:val="0"/>
            <w:vAlign w:val="center"/>
          </w:tcPr>
          <w:p w14:paraId="1C38E8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B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0E62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2240150</w:t>
            </w:r>
          </w:p>
        </w:tc>
        <w:tc>
          <w:tcPr>
            <w:tcW w:w="3295" w:type="dxa"/>
            <w:shd w:val="clear" w:color="auto" w:fill="FFFFFF"/>
            <w:noWrap w:val="0"/>
            <w:vAlign w:val="center"/>
          </w:tcPr>
          <w:p w14:paraId="4E5C2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986" w:type="dxa"/>
            <w:shd w:val="clear" w:color="auto" w:fill="FFFFFF"/>
            <w:noWrap w:val="0"/>
            <w:vAlign w:val="center"/>
          </w:tcPr>
          <w:p w14:paraId="31A00E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3337" w:type="dxa"/>
            <w:shd w:val="clear" w:color="auto" w:fill="FFFFFF"/>
            <w:noWrap w:val="0"/>
            <w:vAlign w:val="center"/>
          </w:tcPr>
          <w:p w14:paraId="7D94DA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w:t>
            </w:r>
          </w:p>
        </w:tc>
        <w:tc>
          <w:tcPr>
            <w:tcW w:w="2870" w:type="dxa"/>
            <w:shd w:val="clear" w:color="auto" w:fill="FFFFFF"/>
            <w:noWrap w:val="0"/>
            <w:vAlign w:val="center"/>
          </w:tcPr>
          <w:p w14:paraId="7807A6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7F043237">
      <w:pPr>
        <w:rPr>
          <w:rFonts w:hint="eastAsia"/>
        </w:rPr>
      </w:pPr>
      <w:r>
        <w:rPr>
          <w:rFonts w:hint="eastAsia"/>
        </w:rPr>
        <w:t>注：本表反映单位本年度一般公共预算财政拨款支出情况。</w:t>
      </w:r>
    </w:p>
    <w:p w14:paraId="60358C20">
      <w:pPr>
        <w:rPr>
          <w:rFonts w:hint="eastAsia"/>
        </w:rPr>
      </w:pPr>
    </w:p>
    <w:p w14:paraId="291AABFD">
      <w:pPr>
        <w:rPr>
          <w:rFonts w:hint="eastAsia"/>
        </w:rPr>
      </w:pPr>
    </w:p>
    <w:p w14:paraId="03C8ECD4">
      <w:pPr>
        <w:rPr>
          <w:rFonts w:hint="eastAsia"/>
        </w:rPr>
      </w:pPr>
    </w:p>
    <w:p w14:paraId="2A191860">
      <w:pPr>
        <w:rPr>
          <w:rFonts w:hint="eastAsia"/>
        </w:rPr>
      </w:pPr>
    </w:p>
    <w:p w14:paraId="0BF6B9A0">
      <w:pPr>
        <w:rPr>
          <w:rFonts w:hint="eastAsia"/>
        </w:rPr>
      </w:pPr>
    </w:p>
    <w:p w14:paraId="39C2E8D9">
      <w:pPr>
        <w:rPr>
          <w:rFonts w:hint="eastAsia"/>
        </w:rPr>
      </w:pPr>
    </w:p>
    <w:p w14:paraId="6251F897">
      <w:pPr>
        <w:rPr>
          <w:rFonts w:hint="eastAsia"/>
        </w:rPr>
      </w:pPr>
    </w:p>
    <w:p w14:paraId="24AB606D">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B3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7FDDF5BD">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6</w:t>
            </w:r>
            <w:r>
              <w:rPr>
                <w:rFonts w:hint="eastAsia" w:ascii="宋体" w:hAnsi="宋体" w:cs="宋体"/>
                <w:kern w:val="0"/>
                <w:sz w:val="20"/>
                <w:szCs w:val="20"/>
              </w:rPr>
              <w:t>表</w:t>
            </w:r>
          </w:p>
        </w:tc>
      </w:tr>
      <w:tr w14:paraId="29D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531DF851">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409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14:paraId="51C34C96">
            <w:pPr>
              <w:keepNext w:val="0"/>
              <w:keepLines w:val="0"/>
              <w:suppressLineNumbers w:val="0"/>
              <w:spacing w:before="0" w:beforeAutospacing="0" w:after="0" w:afterAutospacing="0"/>
              <w:ind w:left="0" w:right="0"/>
              <w:jc w:val="left"/>
              <w:rPr>
                <w:rFonts w:hint="eastAsia" w:ascii="宋体" w:hAnsi="宋体" w:cs="宋体"/>
                <w:sz w:val="20"/>
                <w:szCs w:val="20"/>
              </w:rPr>
            </w:pPr>
            <w:r>
              <w:rPr>
                <w:rFonts w:hint="eastAsia" w:ascii="宋体" w:hAnsi="宋体" w:cs="宋体"/>
                <w:kern w:val="0"/>
                <w:sz w:val="20"/>
                <w:szCs w:val="20"/>
              </w:rPr>
              <w:t>单位名称：</w:t>
            </w:r>
            <w:bookmarkStart w:id="5" w:name="PO_part2Table1DivName6"/>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5"/>
          </w:p>
        </w:tc>
        <w:tc>
          <w:tcPr>
            <w:tcW w:w="2199" w:type="dxa"/>
            <w:tcBorders>
              <w:top w:val="nil"/>
              <w:left w:val="nil"/>
              <w:bottom w:val="single" w:color="auto" w:sz="4" w:space="0"/>
              <w:right w:val="nil"/>
            </w:tcBorders>
            <w:noWrap w:val="0"/>
            <w:vAlign w:val="center"/>
          </w:tcPr>
          <w:p w14:paraId="24B1F73D">
            <w:pPr>
              <w:keepNext w:val="0"/>
              <w:keepLines w:val="0"/>
              <w:suppressLineNumbers w:val="0"/>
              <w:spacing w:before="0" w:beforeAutospacing="0" w:after="0" w:afterAutospacing="0"/>
              <w:ind w:left="0" w:right="0"/>
              <w:jc w:val="right"/>
              <w:rPr>
                <w:rFonts w:hint="eastAsia" w:ascii="宋体" w:hAnsi="宋体" w:cs="宋体"/>
                <w:sz w:val="20"/>
                <w:szCs w:val="20"/>
              </w:rPr>
            </w:pPr>
            <w:r>
              <w:rPr>
                <w:rFonts w:hint="eastAsia" w:ascii="宋体" w:hAnsi="宋体" w:cs="宋体"/>
                <w:kern w:val="0"/>
                <w:sz w:val="20"/>
                <w:szCs w:val="20"/>
              </w:rPr>
              <w:t>单位：万元</w:t>
            </w:r>
          </w:p>
        </w:tc>
      </w:tr>
      <w:tr w14:paraId="55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6B6C04F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59D7B8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公用经费</w:t>
            </w:r>
          </w:p>
        </w:tc>
      </w:tr>
      <w:tr w14:paraId="5B2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DFBA9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26D0614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12C72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19B1245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2989DD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1B582C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5BD8657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165080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r>
      <w:tr w14:paraId="580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E504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7AAF9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DF783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43.26 </w:t>
            </w:r>
          </w:p>
        </w:tc>
        <w:tc>
          <w:tcPr>
            <w:tcW w:w="1417" w:type="dxa"/>
            <w:tcBorders>
              <w:top w:val="single" w:color="auto" w:sz="4" w:space="0"/>
              <w:left w:val="nil"/>
              <w:bottom w:val="single" w:color="auto" w:sz="4" w:space="0"/>
              <w:right w:val="single" w:color="auto" w:sz="4" w:space="0"/>
            </w:tcBorders>
            <w:noWrap w:val="0"/>
            <w:vAlign w:val="center"/>
          </w:tcPr>
          <w:p w14:paraId="3E835A7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D2A3CC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2E74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1.71 </w:t>
            </w:r>
          </w:p>
        </w:tc>
      </w:tr>
      <w:tr w14:paraId="321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F26CA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448D71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08539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11.53 </w:t>
            </w:r>
          </w:p>
        </w:tc>
        <w:tc>
          <w:tcPr>
            <w:tcW w:w="1417" w:type="dxa"/>
            <w:tcBorders>
              <w:top w:val="single" w:color="auto" w:sz="4" w:space="0"/>
              <w:left w:val="nil"/>
              <w:bottom w:val="single" w:color="auto" w:sz="4" w:space="0"/>
              <w:right w:val="single" w:color="auto" w:sz="4" w:space="0"/>
            </w:tcBorders>
            <w:noWrap w:val="0"/>
            <w:vAlign w:val="center"/>
          </w:tcPr>
          <w:p w14:paraId="65EE3B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89036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6C08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0.38 </w:t>
            </w:r>
          </w:p>
        </w:tc>
      </w:tr>
      <w:tr w14:paraId="015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A1747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5A6F3B7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C5646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2.68 </w:t>
            </w:r>
          </w:p>
        </w:tc>
        <w:tc>
          <w:tcPr>
            <w:tcW w:w="1417" w:type="dxa"/>
            <w:tcBorders>
              <w:top w:val="single" w:color="auto" w:sz="4" w:space="0"/>
              <w:left w:val="nil"/>
              <w:bottom w:val="single" w:color="auto" w:sz="4" w:space="0"/>
              <w:right w:val="single" w:color="auto" w:sz="4" w:space="0"/>
            </w:tcBorders>
            <w:noWrap w:val="0"/>
            <w:vAlign w:val="center"/>
          </w:tcPr>
          <w:p w14:paraId="663CCE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AC21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5F95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7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259C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3793B59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5FA532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3.67 </w:t>
            </w:r>
          </w:p>
        </w:tc>
        <w:tc>
          <w:tcPr>
            <w:tcW w:w="1417" w:type="dxa"/>
            <w:tcBorders>
              <w:top w:val="single" w:color="auto" w:sz="4" w:space="0"/>
              <w:left w:val="nil"/>
              <w:bottom w:val="single" w:color="auto" w:sz="4" w:space="0"/>
              <w:right w:val="single" w:color="auto" w:sz="4" w:space="0"/>
            </w:tcBorders>
            <w:noWrap w:val="0"/>
            <w:vAlign w:val="center"/>
          </w:tcPr>
          <w:p w14:paraId="391780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8839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7823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E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70FAA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2051B52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632F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6B34A9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B84AEF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62B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09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CA7A5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317300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A5E51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12.66 </w:t>
            </w:r>
          </w:p>
        </w:tc>
        <w:tc>
          <w:tcPr>
            <w:tcW w:w="1417" w:type="dxa"/>
            <w:tcBorders>
              <w:top w:val="single" w:color="auto" w:sz="4" w:space="0"/>
              <w:left w:val="nil"/>
              <w:bottom w:val="single" w:color="auto" w:sz="4" w:space="0"/>
              <w:right w:val="single" w:color="auto" w:sz="4" w:space="0"/>
            </w:tcBorders>
            <w:noWrap w:val="0"/>
            <w:vAlign w:val="center"/>
          </w:tcPr>
          <w:p w14:paraId="6526A42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B5768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3E69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0.15 </w:t>
            </w:r>
          </w:p>
        </w:tc>
      </w:tr>
      <w:tr w14:paraId="365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4BE6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624A077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0320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4.08 </w:t>
            </w:r>
          </w:p>
        </w:tc>
        <w:tc>
          <w:tcPr>
            <w:tcW w:w="1417" w:type="dxa"/>
            <w:tcBorders>
              <w:top w:val="single" w:color="auto" w:sz="4" w:space="0"/>
              <w:left w:val="nil"/>
              <w:bottom w:val="single" w:color="auto" w:sz="4" w:space="0"/>
              <w:right w:val="single" w:color="auto" w:sz="4" w:space="0"/>
            </w:tcBorders>
            <w:noWrap w:val="0"/>
            <w:vAlign w:val="center"/>
          </w:tcPr>
          <w:p w14:paraId="17F5D17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0FBA0FE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DF462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0.11 </w:t>
            </w:r>
          </w:p>
        </w:tc>
      </w:tr>
      <w:tr w14:paraId="703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E035E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5EF2BC0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F5580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2.51 </w:t>
            </w:r>
          </w:p>
        </w:tc>
        <w:tc>
          <w:tcPr>
            <w:tcW w:w="1417" w:type="dxa"/>
            <w:tcBorders>
              <w:top w:val="single" w:color="auto" w:sz="4" w:space="0"/>
              <w:left w:val="nil"/>
              <w:bottom w:val="single" w:color="auto" w:sz="4" w:space="0"/>
              <w:right w:val="single" w:color="auto" w:sz="4" w:space="0"/>
            </w:tcBorders>
            <w:noWrap w:val="0"/>
            <w:vAlign w:val="center"/>
          </w:tcPr>
          <w:p w14:paraId="034C874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3DCB6B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8D72C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0.10 </w:t>
            </w:r>
          </w:p>
        </w:tc>
      </w:tr>
      <w:tr w14:paraId="3BA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61DBF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399E32B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601E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2.46 </w:t>
            </w:r>
          </w:p>
        </w:tc>
        <w:tc>
          <w:tcPr>
            <w:tcW w:w="1417" w:type="dxa"/>
            <w:tcBorders>
              <w:top w:val="single" w:color="auto" w:sz="4" w:space="0"/>
              <w:left w:val="nil"/>
              <w:bottom w:val="single" w:color="auto" w:sz="4" w:space="0"/>
              <w:right w:val="single" w:color="auto" w:sz="4" w:space="0"/>
            </w:tcBorders>
            <w:noWrap w:val="0"/>
            <w:vAlign w:val="center"/>
          </w:tcPr>
          <w:p w14:paraId="673BF11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52C9E73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7FE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8F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7F33C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689AB4B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7CFB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CDD6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1523B8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2FCB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BC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ACABF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784F46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32382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0.26 </w:t>
            </w:r>
          </w:p>
        </w:tc>
        <w:tc>
          <w:tcPr>
            <w:tcW w:w="1417" w:type="dxa"/>
            <w:tcBorders>
              <w:top w:val="single" w:color="auto" w:sz="4" w:space="0"/>
              <w:left w:val="nil"/>
              <w:bottom w:val="single" w:color="auto" w:sz="4" w:space="0"/>
              <w:right w:val="single" w:color="auto" w:sz="4" w:space="0"/>
            </w:tcBorders>
            <w:noWrap w:val="0"/>
            <w:vAlign w:val="center"/>
          </w:tcPr>
          <w:p w14:paraId="62026E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63FF540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DE15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0.71 </w:t>
            </w:r>
          </w:p>
        </w:tc>
      </w:tr>
      <w:tr w14:paraId="3D7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A5432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477932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D4EBB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3.40 </w:t>
            </w:r>
          </w:p>
        </w:tc>
        <w:tc>
          <w:tcPr>
            <w:tcW w:w="1417" w:type="dxa"/>
            <w:tcBorders>
              <w:top w:val="single" w:color="auto" w:sz="4" w:space="0"/>
              <w:left w:val="nil"/>
              <w:bottom w:val="single" w:color="auto" w:sz="4" w:space="0"/>
              <w:right w:val="single" w:color="auto" w:sz="4" w:space="0"/>
            </w:tcBorders>
            <w:noWrap w:val="0"/>
            <w:vAlign w:val="center"/>
          </w:tcPr>
          <w:p w14:paraId="70ABEEF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5D5426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72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85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DD8C3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0689756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2184E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20C3C2D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707E10D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A53C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0.06 </w:t>
            </w:r>
          </w:p>
        </w:tc>
      </w:tr>
      <w:tr w14:paraId="785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5DBD8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263CAE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BE94B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7508A3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5283CC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340E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D3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FC641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6D1B87F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BB57B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4E125D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D24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6D27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4D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483ED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1AA782B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E3E0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2101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199F32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0897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C0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026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2E95B4E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C7B8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1813965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4D9AFCB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A4DC2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8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152B1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987AB9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DDD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0CC1A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4AD62D5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01683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7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81F37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01F5943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2D58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05D7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4775216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1A6A6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26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CA52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64A585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10CF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8078A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065C06A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23DA6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1C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7EC70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75F205E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8754E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2BF88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F0A8A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9D8B5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29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1292C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28A2D7B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99CE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4EC66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1880E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41CA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0CDF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26CDD4B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45EE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3CFAB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DC92A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26E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43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E93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2C22D6F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C8DC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5702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45E037A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9684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A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0749D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635978A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67EB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3E2446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7D602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CC5E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6D7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AE1EE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65AF35D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7932A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74A54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268B22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876D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45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5A255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7501A9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7237B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16F2B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068C7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680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01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41D8A">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F8CB5E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DCD52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C13C3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2A95D06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FA5C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0.20 </w:t>
            </w:r>
          </w:p>
        </w:tc>
      </w:tr>
      <w:tr w14:paraId="7093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8C98A6">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938A4F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7F45E">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79D48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55E17E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5E5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FC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A8063A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62FBE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2F7E1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789AF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0A108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8B0B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9A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8A36A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921B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90E385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F0F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03BD07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36F3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8CBF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F882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EFB88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2061D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4D26B5A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54FBD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A2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E700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1D38E2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C8E0C3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BE3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6166917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8E9D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3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1BCD3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AC108F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BBE07A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C49F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55D0E2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8D70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FF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FC42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B117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F18E5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92ACD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373C4D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63E0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A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9A1F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3ED8A6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53125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0AFBB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1DBED9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811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82D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81688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62C978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3F3E9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CD5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23AF4C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230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3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AB7E2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A9FF9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75785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562978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33C3A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6B0B4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5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CFED04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E944E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CE2DEA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E635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3AD130D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3B0B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4D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84AE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E26FD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7993B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EE3571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027EC0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6AAC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72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C4304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C59F0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B545F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AFE2F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442EE13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93F64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CB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9CF1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6A00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3D97D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4A33B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5360C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CDD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E9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D4CF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185C8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EE85CD">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0D17B3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75CDEB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3B71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1D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D29245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8C9DB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478BE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326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26C71EC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F40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BD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06633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A8557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448B4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FDDC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3718B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37BB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31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920D0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DAE413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4A8963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9727A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35922C9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00B25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D6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B78C5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8FC5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859C3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D8B1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1B49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6F79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8B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FAEC6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AFFED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8DEB5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30C02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0823D2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85B14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54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1F78A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88E83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2CD9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2E8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4F3E202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E83F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2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26B67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1566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52BE3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2A71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18595A6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DB5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5A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725C7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C9B6D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A1305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E61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3060A2B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2C8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14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067D3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06F79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5D3E1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81B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7A621EB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791EAA17">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A2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0A28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AB9B9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1CED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BE12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4FA8D2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D3F4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5B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F13CC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FC3BE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723F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48E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7480AD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CC7087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44F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171AF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B9EAC7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CA6F75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7600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4E08556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8FD2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C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97BA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DBA0E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3E764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E9D32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38F471B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5D3E8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5FE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66684C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68E35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775C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F3AD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0C554E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726D3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8C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A1DC1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68CD0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9B172B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F8C0E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388673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35EF3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34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CC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DE5215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FD1B3C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D4ADC1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39211B6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FE3F86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C9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A2311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1B712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63E01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CD6DE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7A4F6DF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FFF9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F6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8B38EA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3EF1BC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139DEB8">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F58A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53B5D8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FCA7A8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6A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024A3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11666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890C0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742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416F7E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C58E0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2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16442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8429A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A27AE4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D1ECA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5805C0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595D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9D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1344D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F56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56E808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AB11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21D6C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C945D9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E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28E3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02B1B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74EF3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3B0C5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0439B5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2F290598">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1C7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374FE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C60A75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1C611A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D8A9B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500DE9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609B2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C1F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A4E6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6C551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7720A9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6CF2A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02E2A00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7F1D6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DC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E2D89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E76C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59018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8BBF8F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739E62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8F2D12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8C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9462E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2632E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647F27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DE6C8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1E99EF6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1066B1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13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13526F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F117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A80B1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01AFC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3933C83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D00993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20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FF9C1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A54A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6B782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10FEA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0BA10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BAC11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90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67E4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60590E">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D95F18C">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B57F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42F372A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51BE6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D1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36054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616557">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41DD57A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E8CB7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497F742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C91B2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90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5ACD2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A6296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1136E3D">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EF464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2465B86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7E409C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80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158D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747DF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AD010A8">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57030F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4D76AD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1446EB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D1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676A7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151D8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4D3E6A2">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ACC02A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21AB25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44E2D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59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FD51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21F27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459E97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6A5B7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5FFFAB9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C6CE981">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68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3124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E8D139">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C3F872A">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CB8DE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08123AE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0548E47D">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76C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B72264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B63E0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3D2E6E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45781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119561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19D9688B">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54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8A67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5650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05A25A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086F5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6466711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596444D8">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1B6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60F3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03DEFA">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31BA0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43.26 </w:t>
            </w:r>
          </w:p>
        </w:tc>
        <w:tc>
          <w:tcPr>
            <w:tcW w:w="1417" w:type="dxa"/>
            <w:tcBorders>
              <w:top w:val="single" w:color="auto" w:sz="4" w:space="0"/>
              <w:left w:val="nil"/>
              <w:bottom w:val="single" w:color="auto" w:sz="4" w:space="0"/>
              <w:right w:val="single" w:color="auto" w:sz="4" w:space="0"/>
            </w:tcBorders>
            <w:noWrap w:val="0"/>
            <w:vAlign w:val="center"/>
          </w:tcPr>
          <w:p w14:paraId="1BD96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335D8EF0">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A5D9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1.71 </w:t>
            </w:r>
          </w:p>
        </w:tc>
      </w:tr>
    </w:tbl>
    <w:p w14:paraId="7A86DEC3">
      <w:r>
        <w:rPr>
          <w:rFonts w:hint="eastAsia"/>
        </w:rPr>
        <w:t>注：本表反映单位本年度一般公共预算财政拨款基本支出明细情况。</w:t>
      </w:r>
    </w:p>
    <w:p w14:paraId="355C492A"/>
    <w:p w14:paraId="238BE22A">
      <w:r>
        <w:br w:type="page"/>
      </w:r>
    </w:p>
    <w:tbl>
      <w:tblPr>
        <w:tblStyle w:val="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14:paraId="3B8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6CE4789">
            <w:pPr>
              <w:keepNext w:val="0"/>
              <w:keepLines w:val="0"/>
              <w:suppressLineNumbers w:val="0"/>
              <w:spacing w:before="0" w:beforeAutospacing="0" w:after="0" w:afterAutospacing="0"/>
              <w:ind w:left="0" w:right="0"/>
              <w:jc w:val="right"/>
              <w:rPr>
                <w:rFonts w:hint="eastAsia" w:ascii="宋体" w:hAnsi="宋体" w:cs="宋体"/>
                <w:kern w:val="0"/>
                <w:sz w:val="20"/>
                <w:szCs w:val="20"/>
              </w:rPr>
            </w:pPr>
            <w:bookmarkStart w:id="6"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2F6F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59F2F0A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78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14:paraId="66BF73C1">
            <w:pPr>
              <w:keepNext w:val="0"/>
              <w:keepLines w:val="0"/>
              <w:suppressLineNumbers w:val="0"/>
              <w:spacing w:before="0" w:beforeAutospacing="0" w:after="0" w:afterAutospacing="0"/>
              <w:ind w:left="0" w:right="0"/>
              <w:jc w:val="left"/>
              <w:rPr>
                <w:rFonts w:hint="eastAsia"/>
              </w:rPr>
            </w:pPr>
            <w:r>
              <w:rPr>
                <w:rFonts w:hint="eastAsia" w:ascii="宋体" w:hAnsi="宋体" w:cs="宋体"/>
                <w:kern w:val="0"/>
                <w:sz w:val="20"/>
                <w:szCs w:val="20"/>
              </w:rPr>
              <w:t>单位名称：</w:t>
            </w:r>
            <w:bookmarkStart w:id="7" w:name="PO_part2Table1DivName8"/>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7"/>
          </w:p>
        </w:tc>
        <w:tc>
          <w:tcPr>
            <w:tcW w:w="5946" w:type="dxa"/>
            <w:gridSpan w:val="4"/>
            <w:tcBorders>
              <w:top w:val="nil"/>
              <w:left w:val="nil"/>
              <w:bottom w:val="single" w:color="auto" w:sz="4" w:space="0"/>
              <w:right w:val="nil"/>
            </w:tcBorders>
            <w:noWrap w:val="0"/>
            <w:vAlign w:val="center"/>
          </w:tcPr>
          <w:p w14:paraId="2F31348A">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63A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3EE4A1F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1821" w:type="dxa"/>
            <w:vMerge w:val="restart"/>
            <w:tcBorders>
              <w:top w:val="single" w:color="auto" w:sz="4" w:space="0"/>
              <w:left w:val="single" w:color="auto" w:sz="4" w:space="0"/>
              <w:right w:val="single" w:color="auto" w:sz="4" w:space="0"/>
            </w:tcBorders>
            <w:noWrap w:val="0"/>
            <w:vAlign w:val="center"/>
          </w:tcPr>
          <w:p w14:paraId="7CDADFD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6409E4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499F6A6D">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229D829F">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年末结转和结余</w:t>
            </w:r>
          </w:p>
        </w:tc>
      </w:tr>
      <w:tr w14:paraId="1CAF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986C7A5">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68943D6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62195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1821" w:type="dxa"/>
            <w:vMerge w:val="continue"/>
            <w:tcBorders>
              <w:left w:val="single" w:color="auto" w:sz="4" w:space="0"/>
              <w:right w:val="single" w:color="auto" w:sz="4" w:space="0"/>
            </w:tcBorders>
            <w:noWrap w:val="0"/>
            <w:vAlign w:val="center"/>
          </w:tcPr>
          <w:p w14:paraId="00CAB6DE">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E558CD8">
            <w:pPr>
              <w:keepNext w:val="0"/>
              <w:keepLines w:val="0"/>
              <w:suppressLineNumbers w:val="0"/>
              <w:spacing w:before="0" w:beforeAutospacing="0" w:after="0" w:afterAutospacing="0"/>
              <w:ind w:left="0" w:right="0"/>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B8D3AA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60B637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86275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190130D3">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6E2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15B4B68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1821" w:type="dxa"/>
            <w:tcBorders>
              <w:left w:val="single" w:color="auto" w:sz="4" w:space="0"/>
              <w:right w:val="single" w:color="auto" w:sz="4" w:space="0"/>
            </w:tcBorders>
            <w:noWrap w:val="0"/>
            <w:vAlign w:val="center"/>
          </w:tcPr>
          <w:p w14:paraId="0101012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58A7601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6AB73E">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4589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7D035A9">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49446F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6</w:t>
            </w:r>
          </w:p>
        </w:tc>
      </w:tr>
      <w:tr w14:paraId="3B9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667F3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4AF56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821" w:type="dxa"/>
            <w:tcBorders>
              <w:left w:val="single" w:color="auto" w:sz="4" w:space="0"/>
              <w:right w:val="single" w:color="auto" w:sz="4" w:space="0"/>
            </w:tcBorders>
            <w:noWrap w:val="0"/>
            <w:vAlign w:val="center"/>
          </w:tcPr>
          <w:p w14:paraId="64A8502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B43C80C">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18E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C6F78">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D9C55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616B9A1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126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7774C53A">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EE6CF6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p>
        </w:tc>
        <w:tc>
          <w:tcPr>
            <w:tcW w:w="1821" w:type="dxa"/>
            <w:tcBorders>
              <w:left w:val="single" w:color="auto" w:sz="4" w:space="0"/>
              <w:right w:val="single" w:color="auto" w:sz="4" w:space="0"/>
            </w:tcBorders>
            <w:noWrap w:val="0"/>
            <w:vAlign w:val="center"/>
          </w:tcPr>
          <w:p w14:paraId="0603166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4FAC575">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38F4D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37E4FF">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20924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35B1D7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468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111952B5">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BF75A6A">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right w:val="single" w:color="auto" w:sz="4" w:space="0"/>
            </w:tcBorders>
            <w:noWrap w:val="0"/>
            <w:vAlign w:val="center"/>
          </w:tcPr>
          <w:p w14:paraId="2769C67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DDE233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4CFE916">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DE2D0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41ACC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3FF647B">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30A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657056B7">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02C4C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bottom w:val="single" w:color="auto" w:sz="4" w:space="0"/>
              <w:right w:val="single" w:color="auto" w:sz="4" w:space="0"/>
            </w:tcBorders>
            <w:noWrap w:val="0"/>
            <w:vAlign w:val="center"/>
          </w:tcPr>
          <w:p w14:paraId="06A35DC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5CA2B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2A0BDEA">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0B46C4">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3C233">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117E3CE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bookmarkEnd w:id="6"/>
    </w:tbl>
    <w:p w14:paraId="5388BC22">
      <w:r>
        <w:rPr>
          <w:rFonts w:hint="eastAsia"/>
        </w:rPr>
        <w:t>注：本表反映单位本年度政府性基金预算财政拨款收入、支出及结转和结余情况。</w:t>
      </w:r>
    </w:p>
    <w:p w14:paraId="11669077">
      <w:pPr>
        <w:rPr>
          <w:rFonts w:hint="eastAsia"/>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度没有政府性基金预算财政拨款收入，也没有政府性基金预算财政拨款安排的支出，故本表无数据。</w:t>
      </w:r>
    </w:p>
    <w:p w14:paraId="35CC1A2F"/>
    <w:p w14:paraId="31FD2E14">
      <w:pPr>
        <w:rPr>
          <w:rFonts w:hint="eastAsia"/>
        </w:r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E00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1E02A465">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220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F4ED3C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61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4A9DBA77">
            <w:pPr>
              <w:keepNext w:val="0"/>
              <w:keepLines w:val="0"/>
              <w:suppressLineNumbers w:val="0"/>
              <w:spacing w:before="0" w:beforeAutospacing="0" w:after="0" w:afterAutospacing="0"/>
              <w:ind w:left="0" w:right="0"/>
              <w:jc w:val="left"/>
              <w:rPr>
                <w:rFonts w:hint="eastAsia" w:ascii="宋体" w:hAnsi="宋体" w:cs="宋体"/>
              </w:rPr>
            </w:pPr>
            <w:r>
              <w:rPr>
                <w:rFonts w:hint="eastAsia" w:ascii="宋体" w:hAnsi="宋体" w:cs="宋体"/>
                <w:kern w:val="0"/>
                <w:sz w:val="20"/>
                <w:szCs w:val="20"/>
              </w:rPr>
              <w:t>单位名称：</w:t>
            </w:r>
            <w:bookmarkStart w:id="8" w:name="PO_part2Table1DivName9"/>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鹿寨县寨沙镇应急服务中心</w:t>
            </w:r>
            <w:r>
              <w:rPr>
                <w:rFonts w:hint="eastAsia" w:ascii="宋体" w:hAnsi="宋体" w:cs="宋体"/>
                <w:kern w:val="0"/>
                <w:sz w:val="20"/>
                <w:szCs w:val="20"/>
              </w:rPr>
              <w:t xml:space="preserve"> </w:t>
            </w:r>
            <w:bookmarkEnd w:id="8"/>
          </w:p>
        </w:tc>
        <w:tc>
          <w:tcPr>
            <w:tcW w:w="2691" w:type="dxa"/>
            <w:tcBorders>
              <w:top w:val="nil"/>
              <w:left w:val="nil"/>
              <w:bottom w:val="single" w:color="auto" w:sz="4" w:space="0"/>
              <w:right w:val="nil"/>
            </w:tcBorders>
            <w:noWrap w:val="0"/>
            <w:vAlign w:val="center"/>
          </w:tcPr>
          <w:p w14:paraId="686E79D1">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B1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1F296E6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6AE399E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05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407C58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31A0B9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0558577B">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37BBD98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72E2E8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8A585D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3C3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51BB13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2A3DDE2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009C517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1B6C5D5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076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8E2F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p>
        </w:tc>
        <w:tc>
          <w:tcPr>
            <w:tcW w:w="3403" w:type="dxa"/>
            <w:noWrap w:val="0"/>
            <w:vAlign w:val="center"/>
          </w:tcPr>
          <w:p w14:paraId="2F7C73A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0EEE70E3">
            <w:pPr>
              <w:keepNext w:val="0"/>
              <w:keepLines w:val="0"/>
              <w:widowControl/>
              <w:suppressLineNumbers w:val="0"/>
              <w:wordWrap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21" w:type="dxa"/>
            <w:noWrap w:val="0"/>
            <w:vAlign w:val="center"/>
          </w:tcPr>
          <w:p w14:paraId="0D86008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354758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3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B01CC0C">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28B8EF85">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2827" w:type="dxa"/>
            <w:noWrap w:val="0"/>
            <w:vAlign w:val="center"/>
          </w:tcPr>
          <w:p w14:paraId="4A15021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71B69E2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B5DF7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18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0BCDB95">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7CF443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43FD26C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17042A3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25D75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CCB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713910AB">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13AD5EB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634E49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4B2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72CF67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7B0857BB">
      <w:r>
        <w:rPr>
          <w:rFonts w:hint="eastAsia"/>
        </w:rPr>
        <w:t>注：本表反映单位本年度国有资本经营预算财政拨款支出情况。</w:t>
      </w:r>
    </w:p>
    <w:p w14:paraId="7442D316">
      <w:pPr>
        <w:rPr>
          <w:rFonts w:hint="eastAsia" w:ascii="Times New Roman" w:hAnsi="Times New Roman" w:cs="Times New Roman"/>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w:t>
      </w:r>
      <w:r>
        <w:rPr>
          <w:rFonts w:hint="eastAsia" w:ascii="Times New Roman" w:hAnsi="Times New Roman" w:cs="Times New Roman"/>
        </w:rPr>
        <w:t>国有资本经营预算财政拨款收入，也没有国有资本经营预算财政拨款安排的支出，故本表无数据。</w:t>
      </w:r>
    </w:p>
    <w:p w14:paraId="4AC42ACD">
      <w:pPr>
        <w:rPr>
          <w:rFonts w:hint="eastAsia"/>
        </w:rPr>
      </w:pPr>
    </w:p>
    <w:p w14:paraId="2117D8E3"/>
    <w:p w14:paraId="4E5E8321"/>
    <w:p w14:paraId="43939AA1"/>
    <w:p w14:paraId="27CE7223"/>
    <w:p w14:paraId="3A916033"/>
    <w:p w14:paraId="445FEFE3"/>
    <w:p w14:paraId="7E19D06B"/>
    <w:p w14:paraId="7CD50F97"/>
    <w:p w14:paraId="0F53F8FA"/>
    <w:p w14:paraId="2FD1D5B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83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4ED67594">
            <w:pPr>
              <w:keepNext w:val="0"/>
              <w:keepLines w:val="0"/>
              <w:suppressLineNumbers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226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08C0D7D5">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财政拨款“三公”经费支出决算表</w:t>
            </w:r>
          </w:p>
        </w:tc>
      </w:tr>
      <w:tr w14:paraId="3F7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50B5CBEA">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 xml:space="preserve">单位名称： </w:t>
            </w:r>
            <w:r>
              <w:rPr>
                <w:rFonts w:hint="eastAsia" w:ascii="宋体" w:hAnsi="宋体" w:cs="宋体"/>
                <w:kern w:val="0"/>
                <w:sz w:val="20"/>
                <w:szCs w:val="20"/>
                <w:lang w:eastAsia="zh-CN"/>
              </w:rPr>
              <w:t>鹿寨县寨沙镇应急服务中心</w:t>
            </w:r>
          </w:p>
        </w:tc>
        <w:tc>
          <w:tcPr>
            <w:tcW w:w="3535" w:type="dxa"/>
            <w:gridSpan w:val="3"/>
            <w:tcBorders>
              <w:top w:val="nil"/>
              <w:left w:val="nil"/>
              <w:bottom w:val="single" w:color="auto" w:sz="4" w:space="0"/>
              <w:right w:val="nil"/>
            </w:tcBorders>
            <w:noWrap w:val="0"/>
            <w:vAlign w:val="center"/>
          </w:tcPr>
          <w:p w14:paraId="7359A567">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F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61248AA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0691C7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决算数</w:t>
            </w:r>
          </w:p>
        </w:tc>
      </w:tr>
      <w:tr w14:paraId="32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68FC65C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7ED216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2F7D336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71E5D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8C1883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3434C8E7">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00D1C86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5390424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公务接待费</w:t>
            </w:r>
          </w:p>
        </w:tc>
      </w:tr>
      <w:tr w14:paraId="4CD0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3434BE7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0A96E477">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639A6C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760B136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6720D5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02A4D5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1F87D1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435C355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591046F0">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6B6ED498">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1F4BEC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3E2DB82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3F22357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40D1CA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775B30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10550597">
            <w:pPr>
              <w:keepNext w:val="0"/>
              <w:keepLines w:val="0"/>
              <w:suppressLineNumbers w:val="0"/>
              <w:spacing w:before="0" w:beforeAutospacing="0" w:after="0" w:afterAutospacing="0" w:line="288" w:lineRule="auto"/>
              <w:ind w:left="0" w:right="0"/>
              <w:rPr>
                <w:rFonts w:hint="eastAsia" w:ascii="宋体" w:hAnsi="宋体" w:cs="宋体"/>
                <w:szCs w:val="21"/>
              </w:rPr>
            </w:pPr>
          </w:p>
        </w:tc>
      </w:tr>
      <w:tr w14:paraId="7C6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2C5C55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5561BE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F864C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4C212C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81CEB0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602CAC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4B258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3959AA3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5B34F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277A8A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437884D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3A292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r>
      <w:tr w14:paraId="1C4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shd w:val="clear" w:color="auto" w:fill="FFFFFF"/>
            <w:noWrap w:val="0"/>
            <w:vAlign w:val="center"/>
          </w:tcPr>
          <w:p w14:paraId="391838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B8DD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5B0BE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659715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0E367C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26BE0C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268C69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82" w:type="dxa"/>
            <w:shd w:val="clear" w:color="auto" w:fill="FFFFFF"/>
            <w:noWrap w:val="0"/>
            <w:vAlign w:val="center"/>
          </w:tcPr>
          <w:p w14:paraId="2ADF64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3E63C9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82" w:type="dxa"/>
            <w:shd w:val="clear" w:color="auto" w:fill="FFFFFF"/>
            <w:noWrap w:val="0"/>
            <w:vAlign w:val="center"/>
          </w:tcPr>
          <w:p w14:paraId="5202C0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5386B9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71" w:type="dxa"/>
            <w:shd w:val="clear" w:color="auto" w:fill="FFFFFF"/>
            <w:noWrap w:val="0"/>
            <w:vAlign w:val="center"/>
          </w:tcPr>
          <w:p w14:paraId="6B2EFA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bl>
    <w:p w14:paraId="561A9BE8">
      <w:r>
        <w:rPr>
          <w:rFonts w:hint="eastAsia"/>
        </w:rPr>
        <w:t>注：本表反映单位本年度“三公”经费支出预决算情况。其中，预算数为“三公”经费全年预算数，反映按规定程序调整后的预算数；决算数是包括当年财政拨款和以前年度结转资金安排的实际支出。</w:t>
      </w:r>
    </w:p>
    <w:p w14:paraId="40747C82">
      <w:pPr>
        <w:rPr>
          <w:rFonts w:hint="eastAsia" w:eastAsia="宋体"/>
          <w:lang w:eastAsia="zh-CN"/>
        </w:rPr>
      </w:pPr>
      <w:r>
        <w:rPr>
          <w:rFonts w:hint="eastAsia"/>
          <w:lang w:eastAsia="zh-CN"/>
        </w:rPr>
        <w:t>本单位没有财政拨款“三公”经费收入，也没有财政拨款“三公”经费安排的支出，故本表无数据。</w:t>
      </w:r>
    </w:p>
    <w:p w14:paraId="234F6B12">
      <w:pPr>
        <w:rPr>
          <w:rFonts w:hint="eastAsia" w:eastAsia="宋体"/>
          <w:lang w:eastAsia="zh-CN"/>
        </w:rPr>
        <w:sectPr>
          <w:pgSz w:w="16838" w:h="11906" w:orient="landscape"/>
          <w:pgMar w:top="1378" w:right="1440" w:bottom="1797" w:left="1440" w:header="851" w:footer="992" w:gutter="0"/>
          <w:pgNumType w:fmt="numberInDash"/>
          <w:cols w:space="720" w:num="1"/>
          <w:docGrid w:type="linesAndChars" w:linePitch="312" w:charSpace="0"/>
        </w:sectPr>
      </w:pPr>
      <w:r>
        <w:br w:type="page"/>
      </w:r>
      <w:bookmarkStart w:id="9" w:name="_GoBack"/>
      <w:bookmarkEnd w:id="9"/>
    </w:p>
    <w:p w14:paraId="5B4EA90D">
      <w:pPr>
        <w:jc w:val="center"/>
        <w:rPr>
          <w:rFonts w:ascii="方正小标宋简体" w:hAnsi="宋体" w:eastAsia="方正小标宋简体" w:cs="宋体"/>
          <w:kern w:val="0"/>
          <w:sz w:val="36"/>
          <w:szCs w:val="36"/>
        </w:rPr>
      </w:pPr>
    </w:p>
    <w:p w14:paraId="28FCF84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鹿寨县寨沙镇应急服务中心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76B966C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kern w:val="0"/>
          <w:sz w:val="32"/>
          <w:szCs w:val="32"/>
          <w:lang w:eastAsia="zh-CN"/>
        </w:rPr>
        <w:t>年</w:t>
      </w:r>
      <w:r>
        <w:rPr>
          <w:rFonts w:hint="eastAsia" w:ascii="黑体" w:hAnsi="黑体" w:eastAsia="黑体" w:cs="仿宋_GB2312"/>
          <w:kern w:val="0"/>
          <w:sz w:val="32"/>
          <w:szCs w:val="32"/>
        </w:rPr>
        <w:t>度收入支出决算总体情况</w:t>
      </w:r>
    </w:p>
    <w:p w14:paraId="4AA7D8E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度总收入</w:t>
      </w:r>
      <w:r>
        <w:rPr>
          <w:rFonts w:hint="eastAsia" w:ascii="仿宋_GB2312" w:eastAsia="仿宋_GB2312"/>
          <w:kern w:val="0"/>
          <w:sz w:val="32"/>
          <w:szCs w:val="32"/>
        </w:rPr>
        <w:t>44.97</w:t>
      </w:r>
      <w:r>
        <w:rPr>
          <w:rFonts w:hint="eastAsia" w:ascii="仿宋_GB2312" w:eastAsia="仿宋_GB2312" w:cs="仿宋_GB2312"/>
          <w:kern w:val="0"/>
          <w:sz w:val="32"/>
          <w:szCs w:val="32"/>
        </w:rPr>
        <w:t xml:space="preserve">万元，其中本年收入44.97万元,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减少7.19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下降13.78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7E25AC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44.97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减少7.19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下降13.78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14CF09D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176540E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0BA97D0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无此类资金。</w:t>
      </w:r>
    </w:p>
    <w:p w14:paraId="0BB4DFC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683BC6F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F3C8F3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22480DB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415458E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320B7AF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度总支出</w:t>
      </w:r>
      <w:r>
        <w:rPr>
          <w:rFonts w:hint="eastAsia" w:ascii="仿宋_GB2312" w:eastAsia="仿宋_GB2312"/>
          <w:kern w:val="0"/>
          <w:sz w:val="32"/>
          <w:szCs w:val="32"/>
        </w:rPr>
        <w:t>44.97</w:t>
      </w:r>
      <w:r>
        <w:rPr>
          <w:rFonts w:hint="eastAsia" w:ascii="仿宋_GB2312" w:eastAsia="仿宋_GB2312" w:cs="仿宋_GB2312"/>
          <w:kern w:val="0"/>
          <w:sz w:val="32"/>
          <w:szCs w:val="32"/>
        </w:rPr>
        <w:t xml:space="preserve">万元，其中本年支出44.97万元,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减少7.19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下降13.78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19DA8772">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.灾害防治及应急管理支出</w:t>
      </w:r>
      <w:r>
        <w:rPr>
          <w:rFonts w:hint="eastAsia" w:ascii="仿宋_GB2312" w:eastAsia="仿宋_GB2312" w:cs="仿宋_GB2312"/>
          <w:kern w:val="0"/>
          <w:sz w:val="32"/>
          <w:szCs w:val="32"/>
          <w:lang w:val="en-US" w:eastAsia="zh-CN"/>
        </w:rPr>
        <w:t>32.51</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本单位员工工资，办公经费支出。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减少4.29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下降11.66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402756AA">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6.6</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本单位员工社保，养老保险，职业年金支出。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减少2.04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下降23.61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60EDA78F">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2.46</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本单位员工医保，医疗补助支出。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减少0.19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下降7.17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12B8BC7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3.4</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本单位员工住房保障支出。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减少0.68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下降16.67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524CD9A8">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无结余资金。</w:t>
      </w:r>
    </w:p>
    <w:p w14:paraId="576F2A4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无结转和结余资金。</w:t>
      </w:r>
    </w:p>
    <w:p w14:paraId="64F0A8F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F09F66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44.97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减少7.19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下降13.78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44.97</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项</w:t>
      </w:r>
      <w:r>
        <w:rPr>
          <w:rFonts w:hint="eastAsia" w:ascii="仿宋_GB2312" w:eastAsia="仿宋_GB2312" w:cs="仿宋_GB2312"/>
          <w:kern w:val="0"/>
          <w:sz w:val="32"/>
          <w:szCs w:val="32"/>
        </w:rPr>
        <w:t>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14:paraId="0BA2462C">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65.76</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44.97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68.39</w:t>
      </w:r>
      <w:r>
        <w:rPr>
          <w:rFonts w:hint="eastAsia" w:ascii="仿宋_GB2312" w:hAnsi="黑体" w:eastAsia="仿宋_GB2312" w:cs="仿宋_GB2312"/>
          <w:kern w:val="0"/>
          <w:sz w:val="32"/>
          <w:szCs w:val="32"/>
        </w:rPr>
        <w:t>%。其中：</w:t>
      </w:r>
    </w:p>
    <w:p w14:paraId="705816CE">
      <w:pPr>
        <w:numPr>
          <w:ilvl w:val="0"/>
          <w:numId w:val="0"/>
        </w:numPr>
        <w:autoSpaceDE w:val="0"/>
        <w:autoSpaceDN w:val="0"/>
        <w:adjustRightInd w:val="0"/>
        <w:spacing w:line="560" w:lineRule="exact"/>
        <w:ind w:firstLine="960" w:firstLineChars="3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rPr>
        <w:t>）机关事业单位基本养老保险缴费支出。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7.28</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4.08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56.04</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eastAsia="zh-CN"/>
        </w:rPr>
        <w:t>。</w:t>
      </w:r>
    </w:p>
    <w:p w14:paraId="0DC60875">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）机关事业单位职业年金缴费支出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3.64</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2.51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68.96</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kern w:val="0"/>
          <w:sz w:val="32"/>
          <w:szCs w:val="32"/>
          <w:highlight w:val="none"/>
          <w:lang w:val="en-US" w:eastAsia="zh-CN"/>
        </w:rPr>
        <w:t>员工职业年</w:t>
      </w:r>
      <w:r>
        <w:rPr>
          <w:rFonts w:hint="eastAsia" w:ascii="仿宋_GB2312" w:eastAsia="仿宋_GB2312" w:cs="仿宋_GB2312"/>
          <w:kern w:val="0"/>
          <w:sz w:val="32"/>
          <w:szCs w:val="32"/>
          <w:lang w:val="en-US" w:eastAsia="zh-CN"/>
        </w:rPr>
        <w:t>金缴费支出。</w:t>
      </w:r>
    </w:p>
    <w:p w14:paraId="31520B52">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3.55</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2.46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69.30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员工医保支出。</w:t>
      </w:r>
    </w:p>
    <w:p w14:paraId="626FB891">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（四）</w:t>
      </w:r>
      <w:r>
        <w:rPr>
          <w:rFonts w:hint="default" w:ascii="仿宋_GB2312" w:eastAsia="仿宋_GB2312" w:cs="仿宋_GB2312"/>
          <w:kern w:val="0"/>
          <w:sz w:val="32"/>
          <w:szCs w:val="32"/>
          <w:highlight w:val="none"/>
          <w:lang w:val="en-US" w:eastAsia="zh-CN"/>
        </w:rPr>
        <w:t>事业运行支出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45.83</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32.51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70.94</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lang w:val="en-US" w:eastAsia="zh-CN"/>
        </w:rPr>
        <w:t>差异主要原因是：</w:t>
      </w:r>
      <w:r>
        <w:rPr>
          <w:rFonts w:hint="eastAsia" w:ascii="仿宋_GB2312" w:hAnsi="黑体" w:eastAsia="仿宋_GB2312" w:cs="仿宋_GB2312"/>
          <w:kern w:val="0"/>
          <w:sz w:val="32"/>
          <w:szCs w:val="32"/>
          <w:highlight w:val="none"/>
          <w:lang w:val="en-US" w:eastAsia="zh-CN"/>
        </w:rPr>
        <w:t>机构改革，人员调出，支出增加</w:t>
      </w:r>
      <w:r>
        <w:rPr>
          <w:rFonts w:hint="eastAsia" w:ascii="仿宋_GB2312" w:hAnsi="黑体" w:eastAsia="仿宋_GB2312" w:cs="仿宋_GB2312"/>
          <w:kern w:val="0"/>
          <w:sz w:val="32"/>
          <w:szCs w:val="32"/>
          <w:lang w:val="en-US"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员工工资，办公经费支出。</w:t>
      </w:r>
    </w:p>
    <w:p w14:paraId="07B2618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（五）住房公积金。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5.46</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3.4</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62.27</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员工住房公积金支出。</w:t>
      </w:r>
    </w:p>
    <w:p w14:paraId="2FCBB7A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度一般公共预算财政拨款基本支出决算情况说明</w:t>
      </w:r>
    </w:p>
    <w:p w14:paraId="078843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公共预算财政拨款基本支出44.97 万元，其中：人员经费43.26万元，主要包括：基本工资、津贴补贴、奖金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其他对个人和家庭的补助等；公用经费1.71万元，主要包括：办公费、印刷费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其他支出等。支出具体情况如下：</w:t>
      </w:r>
    </w:p>
    <w:p w14:paraId="7E1E319C">
      <w:pPr>
        <w:autoSpaceDE w:val="0"/>
        <w:autoSpaceDN w:val="0"/>
        <w:adjustRightInd w:val="0"/>
        <w:spacing w:line="560" w:lineRule="exact"/>
        <w:ind w:firstLine="640" w:firstLineChars="200"/>
        <w:jc w:val="left"/>
        <w:rPr>
          <w:rFonts w:hint="default" w:ascii="仿宋_GB2312" w:eastAsia="仿宋_GB2312"/>
          <w:bCs/>
          <w:kern w:val="0"/>
          <w:sz w:val="32"/>
          <w:szCs w:val="32"/>
          <w:highlight w:val="yellow"/>
          <w:lang w:val="en-US" w:eastAsia="zh-CN"/>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43.26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74.24</w:t>
      </w:r>
      <w:r>
        <w:rPr>
          <w:rFonts w:hint="eastAsia" w:ascii="仿宋_GB2312" w:eastAsia="仿宋_GB2312"/>
          <w:bCs/>
          <w:kern w:val="0"/>
          <w:sz w:val="32"/>
          <w:szCs w:val="32"/>
        </w:rPr>
        <w:t>%</w:t>
      </w:r>
      <w:r>
        <w:rPr>
          <w:rFonts w:hint="eastAsia" w:ascii="仿宋_GB2312" w:eastAsia="仿宋_GB2312"/>
          <w:bCs/>
          <w:kern w:val="0"/>
          <w:sz w:val="32"/>
          <w:szCs w:val="32"/>
          <w:highlight w:val="none"/>
        </w:rPr>
        <w:t>。预决算差异</w:t>
      </w:r>
      <w:r>
        <w:rPr>
          <w:rFonts w:hint="eastAsia" w:ascii="仿宋_GB2312" w:eastAsia="仿宋_GB2312"/>
          <w:bCs/>
          <w:kern w:val="0"/>
          <w:sz w:val="32"/>
          <w:szCs w:val="32"/>
          <w:highlight w:val="none"/>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highlight w:val="none"/>
          <w:lang w:val="en-US" w:eastAsia="zh-CN"/>
        </w:rPr>
        <w:t>。</w:t>
      </w:r>
    </w:p>
    <w:p w14:paraId="2B96B41B">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1.71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22.83</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lang w:val="en-US" w:eastAsia="zh-CN"/>
        </w:rPr>
        <w:t>。</w:t>
      </w:r>
    </w:p>
    <w:p w14:paraId="38B5E4A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lang w:val="en-US" w:eastAsia="zh-CN"/>
        </w:rPr>
        <w:t>。</w:t>
      </w:r>
    </w:p>
    <w:p w14:paraId="0E1E19E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度政府性基金支出决算情况</w:t>
      </w:r>
    </w:p>
    <w:p w14:paraId="626D6246">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lang w:eastAsia="zh-CN"/>
        </w:rPr>
      </w:pPr>
      <w:r>
        <w:rPr>
          <w:rFonts w:hint="eastAsia" w:ascii="仿宋_GB2312" w:eastAsia="仿宋_GB2312" w:cs="仿宋_GB2312"/>
          <w:b/>
          <w:bCs/>
          <w:kern w:val="0"/>
          <w:sz w:val="32"/>
          <w:szCs w:val="32"/>
          <w:lang w:eastAsia="zh-CN"/>
        </w:rPr>
        <w:t>鹿寨县寨沙镇应急服务中心202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度没有政府性基金收入，也没有政府性基金安排的支出，故无数据情况说明</w:t>
      </w:r>
      <w:r>
        <w:rPr>
          <w:rFonts w:hint="eastAsia" w:ascii="仿宋_GB2312" w:eastAsia="仿宋_GB2312" w:cs="仿宋_GB2312"/>
          <w:b/>
          <w:bCs/>
          <w:kern w:val="0"/>
          <w:sz w:val="32"/>
          <w:szCs w:val="32"/>
          <w:lang w:eastAsia="zh-CN"/>
        </w:rPr>
        <w:t>。</w:t>
      </w:r>
    </w:p>
    <w:p w14:paraId="4C1E4AF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度国有资本经营预算支出决算情况</w:t>
      </w:r>
    </w:p>
    <w:p w14:paraId="6851606A">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bCs/>
          <w:kern w:val="0"/>
          <w:sz w:val="32"/>
          <w:szCs w:val="32"/>
          <w:lang w:eastAsia="zh-CN"/>
        </w:rPr>
        <w:t>鹿寨县寨沙镇应急服务中心202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b/>
          <w:bCs/>
          <w:kern w:val="0"/>
          <w:sz w:val="32"/>
          <w:szCs w:val="32"/>
          <w:lang w:eastAsia="zh-CN"/>
        </w:rPr>
        <w:t>。</w:t>
      </w:r>
    </w:p>
    <w:p w14:paraId="4D0B25B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3271A7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度财政拨款安排的“三公”经费支出预算为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11ADECE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10C3FB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度没有因公出国（境）费预算财政拨款收入，也没有因公出国（境）费预算财政拨款安排的支出。全年使用财政拨款安排</w:t>
      </w:r>
      <w:r>
        <w:rPr>
          <w:rFonts w:hint="eastAsia" w:ascii="仿宋_GB2312" w:eastAsia="仿宋_GB2312" w:cs="仿宋_GB2312"/>
          <w:kern w:val="0"/>
          <w:sz w:val="32"/>
          <w:szCs w:val="32"/>
          <w:lang w:eastAsia="zh-CN"/>
        </w:rPr>
        <w:t>鹿寨县寨沙镇应急服务中心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14:paraId="76FC15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14:paraId="5CAE262C">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度没有公务用车购置费预算财政拨款收入，也没有公务用车购置费预算财政拨款安排的支出</w:t>
      </w:r>
      <w:r>
        <w:rPr>
          <w:rFonts w:hint="eastAsia" w:ascii="仿宋_GB2312" w:eastAsia="仿宋_GB2312" w:cs="仿宋_GB2312"/>
          <w:kern w:val="0"/>
          <w:sz w:val="32"/>
          <w:szCs w:val="32"/>
          <w:lang w:eastAsia="zh-CN"/>
        </w:rPr>
        <w:t>。</w:t>
      </w:r>
    </w:p>
    <w:p w14:paraId="7CF138D6">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鹿寨县寨沙镇应急服务中心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14:paraId="58A26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仿宋" w:eastAsia="仿宋_GB2312" w:cs="仿宋"/>
          <w:sz w:val="32"/>
          <w:szCs w:val="32"/>
          <w:lang w:val="en-US" w:eastAsia="zh-CN"/>
        </w:rPr>
        <w:t>用于部机关按规定开支的各类公务接待费用，以及开展农业对外交流合作发生的外宾接待费用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3954AE46">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489A780">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E78FFD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度机关运行经费支出</w:t>
      </w:r>
      <w:r>
        <w:rPr>
          <w:rFonts w:hint="eastAsia" w:ascii="仿宋_GB2312" w:eastAsia="仿宋_GB2312" w:cs="仿宋_GB2312"/>
          <w:kern w:val="0"/>
          <w:sz w:val="32"/>
          <w:szCs w:val="32"/>
          <w:lang w:val="en-US" w:eastAsia="zh-CN"/>
        </w:rPr>
        <w:t>1.71</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5.78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下降77.17</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lang w:val="en-US" w:eastAsia="zh-CN"/>
        </w:rPr>
        <w:t>减少1.17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下降40.63</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机构改革，人员调出，支出增加</w:t>
      </w:r>
      <w:r>
        <w:rPr>
          <w:rFonts w:hint="eastAsia" w:ascii="仿宋_GB2312" w:eastAsia="仿宋_GB2312" w:cs="仿宋_GB2312"/>
          <w:kern w:val="0"/>
          <w:sz w:val="32"/>
          <w:szCs w:val="32"/>
        </w:rPr>
        <w:t>。</w:t>
      </w:r>
    </w:p>
    <w:p w14:paraId="6E27FE0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7398D91">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本单位无政府采购支出</w:t>
      </w:r>
      <w:r>
        <w:rPr>
          <w:rFonts w:hint="eastAsia" w:ascii="仿宋_GB2312" w:eastAsia="仿宋_GB2312" w:cs="仿宋_GB2312"/>
          <w:b/>
          <w:kern w:val="0"/>
          <w:sz w:val="32"/>
          <w:szCs w:val="32"/>
          <w:lang w:eastAsia="zh-CN"/>
        </w:rPr>
        <w:t>。</w:t>
      </w:r>
    </w:p>
    <w:p w14:paraId="2340737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6BCC2AA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12月31日，本单位共有车辆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14:paraId="6D12A4B1">
      <w:pPr>
        <w:autoSpaceDE w:val="0"/>
        <w:autoSpaceDN w:val="0"/>
        <w:adjustRightInd w:val="0"/>
        <w:spacing w:line="560" w:lineRule="exact"/>
        <w:ind w:firstLine="643"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八、</w:t>
      </w:r>
      <w:r>
        <w:rPr>
          <w:rFonts w:hint="eastAsia" w:ascii="黑体" w:hAnsi="黑体" w:eastAsia="黑体" w:cs="黑体"/>
          <w:b/>
          <w:bCs/>
          <w:kern w:val="0"/>
          <w:sz w:val="32"/>
          <w:szCs w:val="32"/>
          <w:highlight w:val="none"/>
        </w:rPr>
        <w:t>预算绩效管理工作开展情况。</w:t>
      </w:r>
    </w:p>
    <w:p w14:paraId="1EA41B02">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5C2A2599">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p>
    <w:p w14:paraId="6025351F">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2.绩效自评结果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6142C7DD">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根据年初设定的绩效目标，</w:t>
      </w:r>
      <w:r>
        <w:rPr>
          <w:rFonts w:hint="eastAsia" w:ascii="仿宋_GB2312" w:eastAsia="仿宋_GB2312" w:cs="仿宋_GB2312"/>
          <w:kern w:val="0"/>
          <w:sz w:val="32"/>
          <w:szCs w:val="32"/>
          <w:highlight w:val="none"/>
          <w:lang w:eastAsia="zh-CN"/>
        </w:rPr>
        <w:t>共对</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lang w:val="en-US" w:eastAsia="zh-CN"/>
        </w:rPr>
        <w:t>个项目</w:t>
      </w:r>
      <w:r>
        <w:rPr>
          <w:rFonts w:hint="eastAsia" w:ascii="仿宋_GB2312" w:eastAsia="仿宋_GB2312" w:cs="仿宋_GB2312"/>
          <w:kern w:val="0"/>
          <w:sz w:val="32"/>
          <w:szCs w:val="32"/>
          <w:highlight w:val="none"/>
          <w:lang w:eastAsia="zh-CN"/>
        </w:rPr>
        <w:t>开展了绩效自评工作。我单位主要的项目绩效自评结果情况为：本单位未开展预算绩效管理工作。</w:t>
      </w:r>
    </w:p>
    <w:p w14:paraId="278FFC9A">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CBA7E34">
      <w:pPr>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一、财政拨款收入：指柳州市财政单位当年拨付的资金。 </w:t>
      </w:r>
    </w:p>
    <w:p w14:paraId="5EA34DA9">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1D471157">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A84B0C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25A6FF0">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2517FCCD">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B6B43C0">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5DDF5D8">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48A1CF78">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FC0A20E">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259F12A">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D9247A7">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BE2405">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B83782"/>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A960">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0DE89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91C">
    <w:pPr>
      <w:pStyle w:val="2"/>
      <w:framePr w:wrap="around" w:vAnchor="text" w:hAnchor="margin" w:xAlign="center" w:y="1"/>
      <w:rPr>
        <w:rStyle w:val="5"/>
      </w:rPr>
    </w:pPr>
    <w:r>
      <w:fldChar w:fldCharType="begin"/>
    </w:r>
    <w:r>
      <w:rPr>
        <w:rStyle w:val="5"/>
      </w:rPr>
      <w:instrText xml:space="preserve">PAGE  </w:instrText>
    </w:r>
    <w:r>
      <w:fldChar w:fldCharType="end"/>
    </w:r>
  </w:p>
  <w:p w14:paraId="0180A0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FAD2">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19F5"/>
    <w:rsid w:val="012C1B92"/>
    <w:rsid w:val="013A1AA1"/>
    <w:rsid w:val="045252DD"/>
    <w:rsid w:val="0FB45D80"/>
    <w:rsid w:val="11904E0C"/>
    <w:rsid w:val="12F928B1"/>
    <w:rsid w:val="15671D54"/>
    <w:rsid w:val="17CA1B01"/>
    <w:rsid w:val="210F1B86"/>
    <w:rsid w:val="236B6837"/>
    <w:rsid w:val="27E34291"/>
    <w:rsid w:val="2839617D"/>
    <w:rsid w:val="348F0015"/>
    <w:rsid w:val="350C73CB"/>
    <w:rsid w:val="399140C5"/>
    <w:rsid w:val="39AF79C7"/>
    <w:rsid w:val="39E52F7A"/>
    <w:rsid w:val="3CD46987"/>
    <w:rsid w:val="476E5EFA"/>
    <w:rsid w:val="4D492555"/>
    <w:rsid w:val="501E584C"/>
    <w:rsid w:val="5B764B54"/>
    <w:rsid w:val="63F07B60"/>
    <w:rsid w:val="64C70AFC"/>
    <w:rsid w:val="65294439"/>
    <w:rsid w:val="658D62E6"/>
    <w:rsid w:val="6BE47A65"/>
    <w:rsid w:val="6F9356A7"/>
    <w:rsid w:val="6FE0340A"/>
    <w:rsid w:val="6FFE7C1E"/>
    <w:rsid w:val="72FE7C00"/>
    <w:rsid w:val="74BD7F83"/>
    <w:rsid w:val="78D6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4792</Words>
  <Characters>5919</Characters>
  <Lines>1</Lines>
  <Paragraphs>1</Paragraphs>
  <TotalTime>15</TotalTime>
  <ScaleCrop>false</ScaleCrop>
  <LinksUpToDate>false</LinksUpToDate>
  <CharactersWithSpaces>6056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2025-09-08T00:50:00Z</dcterms:created>
  <dc:creator>Administrator</dc:creator>
  <cp:lastModifiedBy>Admin</cp:lastModifiedBy>
  <dcterms:modified xsi:type="dcterms:W3CDTF">2025-10-02T14:46:38Z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eyJoZGlkIjoiNDc5N2E1MWI1ZDg5YWE5NjZkOGZlMGIyYzA2ZmYyZWMifQ==</vt:lpwstr>
  </property>
  <property fmtid="{D5CDD505-2E9C-101B-9397-08002B2CF9AE}" pid="4" name="ICV">
    <vt:lpwstr>2348E4A857B44053888C9043A344A29B_12</vt:lpwstr>
  </property>
</Properties>
</file>