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snapToGrid w:val="0"/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napToGrid w:val="0"/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napToGrid w:val="0"/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鹿寨县20</w:t>
      </w: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年度脱贫攻坚先进个人</w:t>
      </w:r>
    </w:p>
    <w:p>
      <w:pPr>
        <w:snapToGrid w:val="0"/>
        <w:spacing w:line="1000" w:lineRule="exact"/>
        <w:jc w:val="center"/>
        <w:rPr>
          <w:rFonts w:eastAsia="方正小标宋_GBK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推荐审批表</w:t>
      </w: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b/>
          <w:bCs/>
          <w:kern w:val="0"/>
          <w:sz w:val="32"/>
          <w:szCs w:val="32"/>
        </w:rPr>
      </w:pPr>
    </w:p>
    <w:p>
      <w:pPr>
        <w:jc w:val="center"/>
        <w:rPr>
          <w:b/>
          <w:bCs/>
          <w:kern w:val="0"/>
          <w:sz w:val="32"/>
          <w:szCs w:val="32"/>
        </w:rPr>
      </w:pPr>
    </w:p>
    <w:tbl>
      <w:tblPr>
        <w:tblStyle w:val="3"/>
        <w:tblW w:w="63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1" w:type="dxa"/>
          </w:tcPr>
          <w:p>
            <w:pPr>
              <w:snapToGrid w:val="0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2"/>
                <w:szCs w:val="32"/>
              </w:rPr>
              <w:t>推荐人选姓名：</w:t>
            </w:r>
          </w:p>
          <w:p>
            <w:pPr>
              <w:snapToGrid w:val="0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pacing w:val="12"/>
                <w:kern w:val="0"/>
                <w:sz w:val="32"/>
                <w:szCs w:val="32"/>
              </w:rPr>
              <w:t>推荐单位：</w:t>
            </w:r>
          </w:p>
          <w:p>
            <w:pPr>
              <w:snapToGrid w:val="0"/>
              <w:spacing w:line="600" w:lineRule="exact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2"/>
                <w:szCs w:val="32"/>
              </w:rPr>
              <w:t>填报时间：      年    月    日</w:t>
            </w:r>
          </w:p>
        </w:tc>
      </w:tr>
    </w:tbl>
    <w:p>
      <w:pPr>
        <w:rPr>
          <w:b/>
          <w:bCs/>
          <w:kern w:val="0"/>
          <w:sz w:val="32"/>
          <w:szCs w:val="32"/>
        </w:rPr>
      </w:pPr>
    </w:p>
    <w:p>
      <w:pPr>
        <w:adjustRightInd w:val="0"/>
        <w:snapToGrid w:val="0"/>
        <w:spacing w:line="570" w:lineRule="exact"/>
        <w:jc w:val="center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570" w:lineRule="exact"/>
        <w:jc w:val="center"/>
        <w:rPr>
          <w:rFonts w:eastAsia="方正仿宋_GBK"/>
          <w:sz w:val="32"/>
          <w:szCs w:val="32"/>
        </w:rPr>
      </w:pP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334"/>
        <w:gridCol w:w="1350"/>
        <w:gridCol w:w="646"/>
        <w:gridCol w:w="1006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816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   名</w:t>
            </w:r>
          </w:p>
        </w:tc>
        <w:tc>
          <w:tcPr>
            <w:tcW w:w="2334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    别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照  片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（近期2寸免冠蓝底彩色照片）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16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民    族</w:t>
            </w:r>
          </w:p>
        </w:tc>
        <w:tc>
          <w:tcPr>
            <w:tcW w:w="2334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政治面貌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16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籍    贯</w:t>
            </w:r>
          </w:p>
        </w:tc>
        <w:tc>
          <w:tcPr>
            <w:tcW w:w="2334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816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2334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    务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16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联系电话</w:t>
            </w:r>
          </w:p>
        </w:tc>
        <w:tc>
          <w:tcPr>
            <w:tcW w:w="2334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推荐类别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历</w:t>
            </w:r>
          </w:p>
        </w:tc>
        <w:tc>
          <w:tcPr>
            <w:tcW w:w="725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1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获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况</w:t>
            </w:r>
          </w:p>
        </w:tc>
        <w:tc>
          <w:tcPr>
            <w:tcW w:w="725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jc w:val="center"/>
        </w:trPr>
        <w:tc>
          <w:tcPr>
            <w:tcW w:w="1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事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迹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0字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）</w:t>
            </w:r>
          </w:p>
        </w:tc>
        <w:tc>
          <w:tcPr>
            <w:tcW w:w="725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7" w:hRule="atLeast"/>
          <w:jc w:val="center"/>
        </w:trPr>
        <w:tc>
          <w:tcPr>
            <w:tcW w:w="1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事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迹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00字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）</w:t>
            </w:r>
          </w:p>
        </w:tc>
        <w:tc>
          <w:tcPr>
            <w:tcW w:w="725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  <w:jc w:val="center"/>
        </w:trPr>
        <w:tc>
          <w:tcPr>
            <w:tcW w:w="1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乡镇党委和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所在单位意见</w:t>
            </w:r>
          </w:p>
        </w:tc>
        <w:tc>
          <w:tcPr>
            <w:tcW w:w="7256" w:type="dxa"/>
            <w:gridSpan w:val="5"/>
            <w:vAlign w:val="center"/>
          </w:tcPr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（盖  章）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1816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县扶贫开发领导小组意见</w:t>
            </w:r>
          </w:p>
        </w:tc>
        <w:tc>
          <w:tcPr>
            <w:tcW w:w="7256" w:type="dxa"/>
            <w:gridSpan w:val="5"/>
            <w:vAlign w:val="center"/>
          </w:tcPr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  章）</w:t>
            </w:r>
          </w:p>
          <w:p>
            <w:pPr>
              <w:tabs>
                <w:tab w:val="left" w:pos="5756"/>
              </w:tabs>
              <w:adjustRightInd w:val="0"/>
              <w:snapToGrid w:val="0"/>
              <w:ind w:right="2100" w:rightChars="1000"/>
              <w:jc w:val="right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年    月    日</w:t>
            </w:r>
          </w:p>
        </w:tc>
      </w:tr>
    </w:tbl>
    <w:p>
      <w:pPr>
        <w:adjustRightInd w:val="0"/>
        <w:snapToGrid w:val="0"/>
        <w:spacing w:line="20" w:lineRule="exact"/>
        <w:ind w:firstLine="640" w:firstLineChars="200"/>
        <w:rPr>
          <w:rFonts w:eastAsia="方正仿宋_GBK"/>
          <w:kern w:val="0"/>
          <w:sz w:val="32"/>
          <w:szCs w:val="32"/>
        </w:rPr>
      </w:pPr>
    </w:p>
    <w:p>
      <w:pPr>
        <w:adjustRightInd w:val="0"/>
        <w:snapToGrid w:val="0"/>
        <w:spacing w:line="2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2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2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2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2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2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jc w:val="center"/>
        <w:rPr>
          <w:rFonts w:eastAsia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本表应按规范格式用仿宋小四号字体打印填写，阿拉伯数字用Times New Roman。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二、出生年月填写格式为××××.××。籍贯填写鹿寨县××乡镇。推荐人选现工作单位填写全称，如无工作单位，只填写家庭住址。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三、个人简历从参加工作时填起，大、中专院校学习毕业后参加工作的，从大、中专院校学习时填起，时间具体到月份，各时间段要前后衔接、不得空断。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四、获奖情况写近两年获得的奖励，只需填写县级以上奖项。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五、本表上报一式2份，规格为A4纸，正反面打印。</w:t>
      </w:r>
    </w:p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E5AE3"/>
    <w:multiLevelType w:val="singleLevel"/>
    <w:tmpl w:val="599E5AE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1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韦孟彪</cp:lastModifiedBy>
  <dcterms:modified xsi:type="dcterms:W3CDTF">2021-09-09T09:58:04Z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