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</w:p>
    <w:p w14:paraId="4D6B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  <w:bookmarkStart w:id="0" w:name="_GoBack"/>
      <w:bookmarkEnd w:id="0"/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Style w:val="17"/>
          <w:rFonts w:hint="eastAsia" w:ascii="方正小标宋_GBK" w:hAnsi="方正小标宋_GBK" w:eastAsia="方正小标宋_GBK" w:cs="方正小标宋_GBK"/>
          <w:spacing w:val="8"/>
          <w:sz w:val="44"/>
          <w:szCs w:val="44"/>
          <w:lang w:val="en-US" w:eastAsia="zh-CN" w:bidi="ar-SA"/>
        </w:rPr>
        <w:t>柳州市恒泰泡沫塑料制品有限责任公司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生产泡沫制品项目环境影响报告表的批复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柳州市恒泰泡沫塑料制品有限责任公司：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你单位报来的《生产泡沫制品项目环境影响报告表》收悉。经审查，批复如下：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生产泡沫制品项目，柳州市鹿寨县鹿寨镇飞鹿大道501号桂中建筑装饰材料物流城B区仓储6-（1-2）厂房（中心坐标：东经109°40′22.047″，北纬24°25′45.767″），项目总用地面积为2859㎡，属于新建项目，主要建设原料区、生产区、成品区、办公区，主要设备有发泡机、料仓、板机、烘房、切割机等，项目建成后可年产600吨泡沫制品。总投资165万元，其中环保投资11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2510-450223-04-01-446680。从环境影响角度考虑，同意你公司按照报告表所列的建设项目的地点、性质、规模、采取的环境保护对策措施及下述要求进行项目建设。</w:t>
      </w:r>
    </w:p>
    <w:p w14:paraId="1129F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1FB1F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发泡、成型及烘干废气经集气罩收集后经干式过滤器+二级活性炭处理，通过16米高排气筒DA001排放，确保非甲烷总烃、苯乙烯有组织排放浓度符合《合成树脂工业污染物排放标准》（GB31752-2015，含2024年修改单）表4大气污染物排放限值要求。</w:t>
      </w:r>
    </w:p>
    <w:p w14:paraId="3C9E9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（二）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运营期确保非甲烷总烃无组织排放符合《合成树脂工业污染物排放标准》（GB31752-2015，含2024年修改单）表9企业边界大气污染物浓度限值要求；确保苯乙烯、臭气浓度无组织排放符合《恶臭污染物排放标准》（GB14554-93）表1恶臭污染物厂界标准值要求；确保厂区内非甲烷总烃无组织排放符合《挥发性有机物无组织排放控制标准》（GB37822-2019）排放限值要求。</w:t>
      </w:r>
    </w:p>
    <w:p w14:paraId="38DE6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（三）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运营期废水主要为生活污水，无生产废水排放。生活污水经三级化粪池处理，符合《污水综合排放标准》（GB8978-1996）三级标准要求后，排入鹿寨县第二污水处理厂处理。</w:t>
      </w:r>
    </w:p>
    <w:p w14:paraId="5E2EF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（四）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合理布局高噪音设备，对噪声源强较大的设备采取有效的隔声降噪减震措施，施工期各施工机械所产生的噪声符合《建筑施工场界环境噪声排放标准》（GB 12523-2011）的标准限值要求；运营期西南面厂界噪声符合《工业企业厂界环境噪声排放标准》（GB12348-2008）4类标准要求，其他厂界噪声符合《工业企业厂界环境噪声排放标准》（GB12348-2008）中2类标准要求。</w:t>
      </w:r>
    </w:p>
    <w:p w14:paraId="75236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做好一般固体废物的综合利用和妥善处置工作。一般工业固体废物执行《一般工业固体废物贮存和填埋污染控制标准》（GB18599-2020），按要求设置相关污染防治设施。</w:t>
      </w:r>
    </w:p>
    <w:p w14:paraId="2792B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18D3B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按照《环境保护图形标志一排污口(源)》和《排污口规范化整治要求(试行)》有关规定建设规范化的排污口，须按排污许可相关管理要求定期进行监测。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（八）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未经验收，不得擅自投产。</w:t>
      </w:r>
    </w:p>
    <w:p w14:paraId="06E70BD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B5B1D3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tbl>
      <w:tblPr>
        <w:tblStyle w:val="15"/>
        <w:tblpPr w:leftFromText="180" w:rightFromText="180" w:vertAnchor="text" w:horzAnchor="page" w:tblpX="1402" w:tblpY="6571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7B6CF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2CA7F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085799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29E089CE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70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06742D7"/>
    <w:rsid w:val="01BD4437"/>
    <w:rsid w:val="0298354F"/>
    <w:rsid w:val="03A23C2B"/>
    <w:rsid w:val="07E378DF"/>
    <w:rsid w:val="0969158D"/>
    <w:rsid w:val="09750A78"/>
    <w:rsid w:val="0CF03F1F"/>
    <w:rsid w:val="0DA52F37"/>
    <w:rsid w:val="110428E2"/>
    <w:rsid w:val="13594D07"/>
    <w:rsid w:val="13DC573D"/>
    <w:rsid w:val="16120CDA"/>
    <w:rsid w:val="1C83383D"/>
    <w:rsid w:val="1DF27EBB"/>
    <w:rsid w:val="200F04DE"/>
    <w:rsid w:val="20862B7C"/>
    <w:rsid w:val="20D2374C"/>
    <w:rsid w:val="219B4C07"/>
    <w:rsid w:val="242816D4"/>
    <w:rsid w:val="24731667"/>
    <w:rsid w:val="24F36FDC"/>
    <w:rsid w:val="299B7D30"/>
    <w:rsid w:val="2BBF1BD7"/>
    <w:rsid w:val="35495A82"/>
    <w:rsid w:val="381A4C7D"/>
    <w:rsid w:val="3A0B18FE"/>
    <w:rsid w:val="3DA95824"/>
    <w:rsid w:val="448A2B45"/>
    <w:rsid w:val="44DC0B83"/>
    <w:rsid w:val="488209BF"/>
    <w:rsid w:val="49173142"/>
    <w:rsid w:val="495D774B"/>
    <w:rsid w:val="49CB465C"/>
    <w:rsid w:val="4BE60029"/>
    <w:rsid w:val="4C40214D"/>
    <w:rsid w:val="4D1A7EFD"/>
    <w:rsid w:val="55D22E84"/>
    <w:rsid w:val="56740ADF"/>
    <w:rsid w:val="59FB09AB"/>
    <w:rsid w:val="5A7A302D"/>
    <w:rsid w:val="5C0B515B"/>
    <w:rsid w:val="5CF51811"/>
    <w:rsid w:val="6064383E"/>
    <w:rsid w:val="63A02D3B"/>
    <w:rsid w:val="655E6422"/>
    <w:rsid w:val="68A679DC"/>
    <w:rsid w:val="6E0C075C"/>
    <w:rsid w:val="6E484FE8"/>
    <w:rsid w:val="6FB96264"/>
    <w:rsid w:val="70580F62"/>
    <w:rsid w:val="71AF444F"/>
    <w:rsid w:val="779B07D5"/>
    <w:rsid w:val="79F0163B"/>
    <w:rsid w:val="7B3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3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next w:val="1"/>
    <w:qFormat/>
    <w:uiPriority w:val="0"/>
    <w:pPr>
      <w:ind w:left="420" w:leftChars="200"/>
    </w:p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5"/>
    <w:next w:val="13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paragraph" w:styleId="13">
    <w:name w:val="Body Text First Indent 2"/>
    <w:basedOn w:val="6"/>
    <w:next w:val="14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customStyle="1" w:styleId="14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customStyle="1" w:styleId="20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1528</Words>
  <Characters>1723</Characters>
  <Lines>0</Lines>
  <Paragraphs>0</Paragraphs>
  <TotalTime>11</TotalTime>
  <ScaleCrop>false</ScaleCrop>
  <LinksUpToDate>false</LinksUpToDate>
  <CharactersWithSpaces>1737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杨柳凝妆</cp:lastModifiedBy>
  <cp:lastPrinted>2025-11-25T01:31:00Z</cp:lastPrinted>
  <dcterms:modified xsi:type="dcterms:W3CDTF">2025-11-26T02:48:38Z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203DCE7E49094E7D8884426E6242E595_13</vt:lpwstr>
  </property>
  <property fmtid="{D5CDD505-2E9C-101B-9397-08002B2CF9AE}" pid="4" name="KSOTemplateDocerSaveRecord">
    <vt:lpwstr>eyJoZGlkIjoiNTlkMWFiZjdiYTQ3ZDEzYzQwYThiZDU2NmU5MmM0ZjIiLCJ1c2VySWQiOiIxMTY2MzMxMzYyIn0=</vt:lpwstr>
  </property>
</Properties>
</file>